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noProof/>
          <w:kern w:val="3"/>
          <w:sz w:val="24"/>
          <w:szCs w:val="24"/>
          <w:lang w:eastAsia="ru-RU"/>
        </w:rPr>
      </w:pPr>
      <w:r>
        <w:rPr>
          <w:rFonts w:eastAsia="Andale Sans UI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825A5B">
        <w:rPr>
          <w:rFonts w:eastAsia="Andale Sans UI" w:cs="Tahoma"/>
          <w:b/>
          <w:kern w:val="3"/>
          <w:lang w:val="de-DE" w:eastAsia="ja-JP" w:bidi="fa-IR"/>
        </w:rPr>
        <w:t>СОВЕТ</w:t>
      </w: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825A5B">
        <w:rPr>
          <w:rFonts w:eastAsia="Andale Sans UI" w:cs="Tahoma"/>
          <w:b/>
          <w:kern w:val="3"/>
          <w:lang w:val="de-DE" w:eastAsia="ja-JP" w:bidi="fa-IR"/>
        </w:rPr>
        <w:t>МУНИЦИПАЛЬНОГО ОБРАЗОВАНИЯ</w:t>
      </w: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825A5B">
        <w:rPr>
          <w:rFonts w:eastAsia="Andale Sans UI" w:cs="Tahoma"/>
          <w:b/>
          <w:kern w:val="3"/>
          <w:lang w:val="de-DE" w:eastAsia="ja-JP" w:bidi="fa-IR"/>
        </w:rPr>
        <w:t>КАВКАЗСКИЙ РАЙОН    КРАСНОДАРСКОГО КРАЯ</w:t>
      </w: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825A5B" w:rsidRPr="00825A5B" w:rsidRDefault="00825A5B" w:rsidP="00825A5B">
      <w:pPr>
        <w:widowControl w:val="0"/>
        <w:autoSpaceDN w:val="0"/>
        <w:ind w:firstLine="706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825A5B">
        <w:rPr>
          <w:rFonts w:eastAsia="Andale Sans UI" w:cs="Tahoma"/>
          <w:b/>
          <w:kern w:val="3"/>
          <w:lang w:val="de-DE" w:eastAsia="ja-JP" w:bidi="fa-IR"/>
        </w:rPr>
        <w:t>Р Е Ш Е Н И Е</w:t>
      </w: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 w:rsidRPr="00825A5B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825A5B">
        <w:rPr>
          <w:rFonts w:eastAsia="Andale Sans UI" w:cs="Tahoma"/>
          <w:kern w:val="3"/>
          <w:lang w:val="de-DE" w:eastAsia="ja-JP" w:bidi="fa-IR"/>
        </w:rPr>
        <w:t xml:space="preserve"> </w:t>
      </w:r>
      <w:r w:rsidR="00BA6386">
        <w:rPr>
          <w:rFonts w:eastAsia="Andale Sans UI" w:cs="Tahoma"/>
          <w:kern w:val="3"/>
          <w:lang w:eastAsia="ja-JP" w:bidi="fa-IR"/>
        </w:rPr>
        <w:t xml:space="preserve">22 февраля 2018 года </w:t>
      </w:r>
      <w:r w:rsidRPr="00825A5B">
        <w:rPr>
          <w:rFonts w:eastAsia="Andale Sans UI" w:cs="Tahoma"/>
          <w:kern w:val="3"/>
          <w:lang w:eastAsia="ja-JP" w:bidi="fa-IR"/>
        </w:rPr>
        <w:tab/>
      </w:r>
      <w:r w:rsidRPr="00825A5B">
        <w:rPr>
          <w:rFonts w:eastAsia="Andale Sans UI" w:cs="Tahoma"/>
          <w:kern w:val="3"/>
          <w:lang w:val="de-DE" w:eastAsia="ja-JP" w:bidi="fa-IR"/>
        </w:rPr>
        <w:tab/>
      </w:r>
      <w:r w:rsidRPr="00825A5B">
        <w:rPr>
          <w:rFonts w:eastAsia="Andale Sans UI" w:cs="Tahoma"/>
          <w:kern w:val="3"/>
          <w:lang w:val="de-DE" w:eastAsia="ja-JP" w:bidi="fa-IR"/>
        </w:rPr>
        <w:tab/>
        <w:t xml:space="preserve"> </w:t>
      </w:r>
      <w:r w:rsidRPr="00825A5B">
        <w:rPr>
          <w:rFonts w:eastAsia="Andale Sans UI" w:cs="Tahoma"/>
          <w:kern w:val="3"/>
          <w:lang w:val="de-DE" w:eastAsia="ja-JP" w:bidi="fa-IR"/>
        </w:rPr>
        <w:tab/>
        <w:t xml:space="preserve">                   </w:t>
      </w:r>
      <w:proofErr w:type="gramStart"/>
      <w:r w:rsidRPr="00825A5B">
        <w:rPr>
          <w:rFonts w:eastAsia="Andale Sans UI" w:cs="Tahoma"/>
          <w:kern w:val="3"/>
          <w:lang w:val="de-DE" w:eastAsia="ja-JP" w:bidi="fa-IR"/>
        </w:rPr>
        <w:t xml:space="preserve">№ </w:t>
      </w:r>
      <w:r w:rsidRPr="00825A5B">
        <w:rPr>
          <w:rFonts w:eastAsia="Andale Sans UI" w:cs="Tahoma"/>
          <w:kern w:val="3"/>
          <w:u w:val="single"/>
          <w:lang w:val="de-DE" w:eastAsia="ja-JP" w:bidi="fa-IR"/>
        </w:rPr>
        <w:t xml:space="preserve"> </w:t>
      </w:r>
      <w:r w:rsidR="00BA6386">
        <w:rPr>
          <w:rFonts w:eastAsia="Andale Sans UI" w:cs="Tahoma"/>
          <w:kern w:val="3"/>
          <w:u w:val="single"/>
          <w:lang w:eastAsia="ja-JP" w:bidi="fa-IR"/>
        </w:rPr>
        <w:t>553</w:t>
      </w:r>
      <w:proofErr w:type="gramEnd"/>
      <w:r w:rsidRPr="00825A5B">
        <w:rPr>
          <w:rFonts w:eastAsia="Andale Sans UI" w:cs="Tahoma"/>
          <w:kern w:val="3"/>
          <w:u w:val="single"/>
          <w:lang w:val="de-DE" w:eastAsia="ja-JP" w:bidi="fa-IR"/>
        </w:rPr>
        <w:t xml:space="preserve">          </w:t>
      </w:r>
    </w:p>
    <w:p w:rsidR="00825A5B" w:rsidRPr="00825A5B" w:rsidRDefault="00825A5B" w:rsidP="00825A5B">
      <w:pPr>
        <w:widowControl w:val="0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825A5B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825A5B" w:rsidRPr="00825A5B" w:rsidRDefault="00825A5B" w:rsidP="00825A5B">
      <w:pPr>
        <w:suppressAutoHyphens w:val="0"/>
        <w:jc w:val="center"/>
        <w:rPr>
          <w:lang w:eastAsia="ru-RU"/>
        </w:rPr>
      </w:pPr>
      <w:r w:rsidRPr="00825A5B">
        <w:rPr>
          <w:lang w:eastAsia="ru-RU"/>
        </w:rPr>
        <w:t xml:space="preserve">     город  Кропоткин</w:t>
      </w:r>
    </w:p>
    <w:p w:rsidR="005F381A" w:rsidRDefault="005F381A" w:rsidP="005F381A">
      <w:pPr>
        <w:jc w:val="center"/>
        <w:rPr>
          <w:b/>
        </w:rPr>
      </w:pPr>
    </w:p>
    <w:p w:rsidR="005F381A" w:rsidRPr="00215A16" w:rsidRDefault="005F381A" w:rsidP="005F381A">
      <w:pPr>
        <w:jc w:val="center"/>
        <w:rPr>
          <w:b/>
        </w:rPr>
      </w:pPr>
      <w:r w:rsidRPr="00215A16">
        <w:rPr>
          <w:b/>
        </w:rPr>
        <w:t>Об утверждении положения о расчете размера платы за пользование жилым помещением (платы за наем) муниципального жилищного фонда</w:t>
      </w:r>
    </w:p>
    <w:p w:rsidR="005F381A" w:rsidRPr="00215A16" w:rsidRDefault="005F381A" w:rsidP="005F381A">
      <w:pPr>
        <w:jc w:val="center"/>
        <w:rPr>
          <w:b/>
        </w:rPr>
      </w:pPr>
      <w:r w:rsidRPr="00215A16">
        <w:rPr>
          <w:b/>
        </w:rPr>
        <w:t>муниципального образования Кавказский район</w:t>
      </w:r>
    </w:p>
    <w:p w:rsidR="005F381A" w:rsidRDefault="005F381A" w:rsidP="005F381A">
      <w:pPr>
        <w:rPr>
          <w:b/>
        </w:rPr>
      </w:pPr>
    </w:p>
    <w:p w:rsidR="005F381A" w:rsidRPr="005F381A" w:rsidRDefault="005F381A" w:rsidP="005F381A">
      <w:pPr>
        <w:ind w:firstLine="851"/>
        <w:jc w:val="both"/>
        <w:rPr>
          <w:bCs/>
        </w:rPr>
      </w:pPr>
      <w:r>
        <w:rPr>
          <w:color w:val="000000"/>
        </w:rPr>
        <w:t xml:space="preserve">Рассмотрев проект решения Совета муниципального образования Кавказский район «Об утверждении </w:t>
      </w:r>
      <w:r>
        <w:t xml:space="preserve">положения о расчете </w:t>
      </w:r>
      <w:r>
        <w:rPr>
          <w:color w:val="000000"/>
        </w:rPr>
        <w:t xml:space="preserve">размера платы за пользование жилым помещением (платы за наем) муниципального жилищного фонда муниципального образования Кавказский район, руководствуясь </w:t>
      </w:r>
      <w:r>
        <w:rPr>
          <w:color w:val="26282F"/>
        </w:rPr>
        <w:t>Федеральным законом от 6 октября 2003 года № 131-ФЗ «Об общих принципах организации местного самоуправления в Российской Федерации», статьей 156 Жилищного кодекса Российской Федерации, приказом Министерства строительства и жилищно-коммунального хозяйства Российской Федерации от   27 сентября 2016 года № 668/</w:t>
      </w:r>
      <w:proofErr w:type="spellStart"/>
      <w:r>
        <w:rPr>
          <w:color w:val="26282F"/>
        </w:rPr>
        <w:t>пр</w:t>
      </w:r>
      <w:proofErr w:type="spellEnd"/>
      <w:r>
        <w:rPr>
          <w:color w:val="26282F"/>
        </w:rPr>
        <w:t xml:space="preserve"> «</w:t>
      </w:r>
      <w:r w:rsidRPr="005F381A">
        <w:rPr>
          <w:color w:val="26282F"/>
        </w:rPr>
        <w:t xml:space="preserve">Об утверждении методических указаний установления </w:t>
      </w:r>
      <w:r w:rsidRPr="005F381A">
        <w:rPr>
          <w:color w:val="000000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FB7EDA">
        <w:rPr>
          <w:color w:val="000000"/>
        </w:rPr>
        <w:t>у</w:t>
      </w:r>
      <w:r w:rsidRPr="005F381A">
        <w:rPr>
          <w:color w:val="000000"/>
        </w:rPr>
        <w:t xml:space="preserve">ставом муниципального образования Кавказский район, Совет муниципального образования Кавказский район  </w:t>
      </w:r>
      <w:r w:rsidRPr="005F381A">
        <w:rPr>
          <w:bCs/>
        </w:rPr>
        <w:t>РЕШИЛ:</w:t>
      </w:r>
    </w:p>
    <w:p w:rsidR="005F381A" w:rsidRPr="003F6B74" w:rsidRDefault="005F381A" w:rsidP="005F381A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5F381A">
        <w:rPr>
          <w:color w:val="000000"/>
        </w:rPr>
        <w:t xml:space="preserve">Утвердить </w:t>
      </w:r>
      <w:r w:rsidRPr="005F381A">
        <w:t xml:space="preserve">положение о расчете </w:t>
      </w:r>
      <w:r w:rsidRPr="005F381A">
        <w:rPr>
          <w:color w:val="000000"/>
        </w:rPr>
        <w:t>размера платы за пользование жилым помещением (платы за наем) муниципального жилищного</w:t>
      </w:r>
      <w:r>
        <w:rPr>
          <w:color w:val="000000"/>
        </w:rPr>
        <w:t xml:space="preserve"> фонда муниципального образования Кавказский район (прилагается).</w:t>
      </w:r>
    </w:p>
    <w:p w:rsidR="005F381A" w:rsidRDefault="005F381A" w:rsidP="005F381A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>
        <w:rPr>
          <w:color w:val="000000"/>
        </w:rPr>
        <w:t>Решение Совета муниципального образования Кавказский район от  20 декабря 2006 года № 9 «О ставке платы за социальный наем, наем жилых помещений в муниципальном жилищном фонде» считать утратившим силу.</w:t>
      </w:r>
    </w:p>
    <w:p w:rsidR="005F381A" w:rsidRDefault="005F381A" w:rsidP="005F381A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5F381A">
        <w:rPr>
          <w:color w:val="000000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5F381A">
        <w:rPr>
          <w:color w:val="000000"/>
        </w:rPr>
        <w:t>Винокурова</w:t>
      </w:r>
      <w:proofErr w:type="spellEnd"/>
      <w:r w:rsidRPr="005F381A">
        <w:rPr>
          <w:color w:val="000000"/>
        </w:rPr>
        <w:t xml:space="preserve">) опубликовать настоящее </w:t>
      </w:r>
      <w:r>
        <w:rPr>
          <w:color w:val="000000"/>
        </w:rPr>
        <w:t xml:space="preserve">решение </w:t>
      </w:r>
      <w:r w:rsidRPr="005F381A">
        <w:rPr>
          <w:color w:val="000000"/>
        </w:rPr>
        <w:t xml:space="preserve"> на официальном сайте газеты «Огни Кубани» в информационно-</w:t>
      </w:r>
      <w:r w:rsidRPr="005F381A">
        <w:rPr>
          <w:color w:val="000000"/>
        </w:rPr>
        <w:lastRenderedPageBreak/>
        <w:t>телекоммуникационной сети «Интернет» (www.ognikubani.ru) и обеспечить его размещение (опубликование) на официальном сайте администрации муниципального образования Кавказский район (www.kavraion.ru).</w:t>
      </w:r>
    </w:p>
    <w:p w:rsidR="005F381A" w:rsidRDefault="005F381A" w:rsidP="005F381A">
      <w:pPr>
        <w:numPr>
          <w:ilvl w:val="0"/>
          <w:numId w:val="1"/>
        </w:numPr>
        <w:ind w:left="0" w:firstLine="851"/>
        <w:jc w:val="both"/>
      </w:pPr>
      <w:r>
        <w:t>Контроль за выполнением настоящего решения возложить на постоянную комиссию Совета муниципального образования Кавказский район по аграрно-промышленным вопросам, имущественным и земельным отношениям, строительству, жилищно-коммунальному хозяйству (</w:t>
      </w:r>
      <w:proofErr w:type="spellStart"/>
      <w:r>
        <w:t>Цыбулина</w:t>
      </w:r>
      <w:proofErr w:type="spellEnd"/>
      <w:r>
        <w:t>).</w:t>
      </w:r>
    </w:p>
    <w:p w:rsidR="005F381A" w:rsidRDefault="005F381A" w:rsidP="005F381A">
      <w:pPr>
        <w:numPr>
          <w:ilvl w:val="0"/>
          <w:numId w:val="1"/>
        </w:numPr>
        <w:ind w:left="0" w:firstLine="851"/>
        <w:jc w:val="both"/>
      </w:pPr>
      <w:r>
        <w:t>Решение вступает в силу со дня его официального опубликования.</w:t>
      </w:r>
    </w:p>
    <w:p w:rsidR="005F381A" w:rsidRDefault="005F381A" w:rsidP="005F381A">
      <w:pPr>
        <w:ind w:left="15" w:firstLine="705"/>
        <w:jc w:val="both"/>
      </w:pPr>
    </w:p>
    <w:p w:rsidR="005F381A" w:rsidRDefault="005F381A" w:rsidP="005F381A">
      <w:pPr>
        <w:ind w:left="15" w:firstLine="705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5F381A" w:rsidRPr="005F381A" w:rsidTr="005F381A">
        <w:tc>
          <w:tcPr>
            <w:tcW w:w="4928" w:type="dxa"/>
          </w:tcPr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5F381A">
              <w:rPr>
                <w:lang w:eastAsia="ru-RU"/>
              </w:rPr>
              <w:t>Глава</w:t>
            </w: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5F381A">
              <w:rPr>
                <w:lang w:eastAsia="ru-RU"/>
              </w:rPr>
              <w:t>муниципального образования</w:t>
            </w: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5F381A">
              <w:rPr>
                <w:lang w:eastAsia="ru-RU"/>
              </w:rPr>
              <w:t>Кавказский район</w:t>
            </w: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jc w:val="right"/>
              <w:rPr>
                <w:lang w:eastAsia="ru-RU"/>
              </w:rPr>
            </w:pPr>
            <w:r w:rsidRPr="005F381A">
              <w:rPr>
                <w:lang w:eastAsia="ru-RU"/>
              </w:rPr>
              <w:t xml:space="preserve">                           </w:t>
            </w:r>
            <w:proofErr w:type="spellStart"/>
            <w:r w:rsidRPr="005F381A">
              <w:rPr>
                <w:lang w:eastAsia="ru-RU"/>
              </w:rPr>
              <w:t>В.Н.Очкаласов</w:t>
            </w:r>
            <w:proofErr w:type="spellEnd"/>
          </w:p>
        </w:tc>
        <w:tc>
          <w:tcPr>
            <w:tcW w:w="425" w:type="dxa"/>
          </w:tcPr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5F381A">
              <w:rPr>
                <w:lang w:eastAsia="ru-RU"/>
              </w:rPr>
              <w:t xml:space="preserve">Председатель Совета </w:t>
            </w: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5F381A">
              <w:rPr>
                <w:lang w:eastAsia="ru-RU"/>
              </w:rPr>
              <w:t xml:space="preserve">муниципального образования </w:t>
            </w: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5F381A">
              <w:rPr>
                <w:lang w:eastAsia="ru-RU"/>
              </w:rPr>
              <w:t>Кавказский район</w:t>
            </w:r>
            <w:r w:rsidRPr="005F381A">
              <w:rPr>
                <w:lang w:eastAsia="ru-RU"/>
              </w:rPr>
              <w:tab/>
            </w:r>
          </w:p>
          <w:p w:rsidR="005F381A" w:rsidRPr="005F381A" w:rsidRDefault="005F381A" w:rsidP="005F381A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5F381A" w:rsidRPr="005F381A" w:rsidRDefault="005F381A" w:rsidP="005F381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lang w:eastAsia="ru-RU"/>
              </w:rPr>
            </w:pPr>
            <w:r w:rsidRPr="005F381A">
              <w:rPr>
                <w:lang w:eastAsia="ru-RU"/>
              </w:rPr>
              <w:t xml:space="preserve">                           </w:t>
            </w:r>
            <w:proofErr w:type="spellStart"/>
            <w:r w:rsidRPr="005F381A">
              <w:rPr>
                <w:lang w:eastAsia="ru-RU"/>
              </w:rPr>
              <w:t>И.В.Кошелев</w:t>
            </w:r>
            <w:proofErr w:type="spellEnd"/>
          </w:p>
        </w:tc>
      </w:tr>
    </w:tbl>
    <w:p w:rsidR="00CA0F93" w:rsidRDefault="00CA0F93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Default="00BA6386"/>
    <w:p w:rsidR="00BA6386" w:rsidRPr="0037388B" w:rsidRDefault="00BA6386" w:rsidP="00BA6386">
      <w:pPr>
        <w:ind w:left="6042"/>
      </w:pPr>
      <w:r w:rsidRPr="0037388B">
        <w:lastRenderedPageBreak/>
        <w:t>Приложение</w:t>
      </w:r>
    </w:p>
    <w:p w:rsidR="00BA6386" w:rsidRPr="0037388B" w:rsidRDefault="00BA6386" w:rsidP="00BA6386">
      <w:pPr>
        <w:ind w:left="6042"/>
      </w:pPr>
      <w:r w:rsidRPr="0037388B">
        <w:t>к решению Совета</w:t>
      </w:r>
    </w:p>
    <w:p w:rsidR="00BA6386" w:rsidRPr="0037388B" w:rsidRDefault="00BA6386" w:rsidP="00BA6386">
      <w:pPr>
        <w:ind w:left="6042"/>
      </w:pPr>
      <w:r w:rsidRPr="0037388B">
        <w:t>муниципального образования</w:t>
      </w:r>
    </w:p>
    <w:p w:rsidR="00BA6386" w:rsidRPr="0037388B" w:rsidRDefault="00BA6386" w:rsidP="00BA6386">
      <w:pPr>
        <w:ind w:left="6042"/>
      </w:pPr>
      <w:r w:rsidRPr="0037388B">
        <w:t>Кавказский район</w:t>
      </w:r>
    </w:p>
    <w:p w:rsidR="00BA6386" w:rsidRPr="0037388B" w:rsidRDefault="00BA6386" w:rsidP="00BA6386">
      <w:pPr>
        <w:ind w:left="5985" w:firstLine="57"/>
        <w:rPr>
          <w:lang w:eastAsia="ru-RU"/>
        </w:rPr>
      </w:pPr>
      <w:r w:rsidRPr="0037388B">
        <w:t xml:space="preserve">от </w:t>
      </w:r>
      <w:r>
        <w:t xml:space="preserve">22.02. </w:t>
      </w:r>
      <w:r w:rsidRPr="0037388B">
        <w:t>20</w:t>
      </w:r>
      <w:r>
        <w:t>18 года № 553</w:t>
      </w:r>
    </w:p>
    <w:p w:rsidR="00BA6386" w:rsidRDefault="00BA6386" w:rsidP="00BA6386">
      <w:pPr>
        <w:suppressAutoHyphens w:val="0"/>
        <w:jc w:val="center"/>
        <w:rPr>
          <w:rFonts w:eastAsia="Calibri"/>
          <w:b/>
          <w:lang w:eastAsia="en-US"/>
        </w:rPr>
      </w:pPr>
    </w:p>
    <w:p w:rsidR="00BA6386" w:rsidRDefault="00BA6386" w:rsidP="00BA6386">
      <w:pPr>
        <w:suppressAutoHyphens w:val="0"/>
        <w:jc w:val="center"/>
        <w:rPr>
          <w:rFonts w:eastAsia="Calibri"/>
          <w:b/>
          <w:lang w:eastAsia="en-US"/>
        </w:rPr>
      </w:pPr>
    </w:p>
    <w:p w:rsidR="00BA6386" w:rsidRDefault="00BA6386" w:rsidP="00BA6386">
      <w:pPr>
        <w:suppressAutoHyphens w:val="0"/>
        <w:jc w:val="center"/>
        <w:rPr>
          <w:rFonts w:eastAsia="Calibri"/>
          <w:b/>
          <w:lang w:eastAsia="en-US"/>
        </w:rPr>
      </w:pPr>
    </w:p>
    <w:p w:rsidR="00BA6386" w:rsidRDefault="00BA6386" w:rsidP="00BA638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Положение о расчете </w:t>
      </w:r>
      <w:r w:rsidRPr="006264E4">
        <w:rPr>
          <w:rFonts w:eastAsia="Calibri"/>
          <w:b/>
          <w:lang w:eastAsia="en-US"/>
        </w:rPr>
        <w:t xml:space="preserve">размера платы </w:t>
      </w:r>
    </w:p>
    <w:p w:rsidR="00BA6386" w:rsidRPr="00DC14CA" w:rsidRDefault="00BA6386" w:rsidP="00BA6386">
      <w:pPr>
        <w:jc w:val="center"/>
        <w:rPr>
          <w:b/>
        </w:rPr>
      </w:pPr>
      <w:r w:rsidRPr="00DC14CA">
        <w:rPr>
          <w:b/>
        </w:rPr>
        <w:t>за пользование жилым помещением (платы за наем) муниципального жилищного фонда муниципального образования Кавказский район</w:t>
      </w:r>
    </w:p>
    <w:p w:rsidR="00BA6386" w:rsidRPr="006264E4" w:rsidRDefault="00BA6386" w:rsidP="00BA6386">
      <w:pPr>
        <w:suppressAutoHyphens w:val="0"/>
        <w:jc w:val="center"/>
        <w:rPr>
          <w:rFonts w:eastAsia="Calibri"/>
          <w:b/>
          <w:lang w:eastAsia="en-US"/>
        </w:rPr>
      </w:pP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6264E4">
        <w:rPr>
          <w:rFonts w:eastAsia="Calibri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6264E4">
        <w:rPr>
          <w:rFonts w:eastAsia="Calibri"/>
          <w:lang w:eastAsia="en-US"/>
        </w:rPr>
        <w:t>Формула 1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spellStart"/>
      <w:r w:rsidRPr="006264E4">
        <w:rPr>
          <w:rFonts w:eastAsia="Calibri"/>
          <w:sz w:val="32"/>
          <w:szCs w:val="32"/>
          <w:lang w:eastAsia="en-US"/>
        </w:rPr>
        <w:t>П</w:t>
      </w:r>
      <w:r>
        <w:rPr>
          <w:rFonts w:eastAsia="Calibri"/>
          <w:sz w:val="32"/>
          <w:szCs w:val="32"/>
          <w:lang w:eastAsia="en-US"/>
        </w:rPr>
        <w:t>н</w:t>
      </w:r>
      <w:proofErr w:type="spellEnd"/>
      <w:r>
        <w:rPr>
          <w:rFonts w:eastAsia="Calibri"/>
          <w:sz w:val="32"/>
          <w:szCs w:val="32"/>
          <w:lang w:val="en-US" w:eastAsia="en-US"/>
        </w:rPr>
        <w:t>j</w:t>
      </w:r>
      <w:r w:rsidRPr="00DC14CA">
        <w:rPr>
          <w:rFonts w:eastAsia="Calibri"/>
          <w:sz w:val="32"/>
          <w:szCs w:val="32"/>
          <w:lang w:eastAsia="en-US"/>
        </w:rPr>
        <w:t>=</w:t>
      </w:r>
      <w:r>
        <w:rPr>
          <w:rFonts w:eastAsia="Calibri"/>
          <w:sz w:val="32"/>
          <w:szCs w:val="32"/>
          <w:lang w:val="en-US" w:eastAsia="en-US"/>
        </w:rPr>
        <w:t>H</w:t>
      </w:r>
      <w:r>
        <w:rPr>
          <w:rFonts w:eastAsia="Calibri"/>
          <w:sz w:val="32"/>
          <w:szCs w:val="32"/>
          <w:lang w:eastAsia="en-US"/>
        </w:rPr>
        <w:t>б * К</w:t>
      </w:r>
      <w:r>
        <w:rPr>
          <w:rFonts w:eastAsia="Calibri"/>
          <w:sz w:val="32"/>
          <w:szCs w:val="32"/>
          <w:lang w:val="en-US" w:eastAsia="en-US"/>
        </w:rPr>
        <w:t>j</w:t>
      </w:r>
      <w:r>
        <w:rPr>
          <w:rFonts w:eastAsia="Calibri"/>
          <w:sz w:val="32"/>
          <w:szCs w:val="32"/>
          <w:lang w:eastAsia="en-US"/>
        </w:rPr>
        <w:t xml:space="preserve"> * Кс * П</w:t>
      </w:r>
      <w:r>
        <w:rPr>
          <w:rFonts w:eastAsia="Calibri"/>
          <w:sz w:val="32"/>
          <w:szCs w:val="32"/>
          <w:lang w:val="en-US" w:eastAsia="en-US"/>
        </w:rPr>
        <w:t>j</w:t>
      </w:r>
      <w:r w:rsidRPr="006264E4">
        <w:rPr>
          <w:rFonts w:eastAsia="Calibri"/>
          <w:lang w:eastAsia="en-US"/>
        </w:rPr>
        <w:t>, где</w:t>
      </w:r>
    </w:p>
    <w:p w:rsidR="00BA6386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32"/>
          <w:szCs w:val="32"/>
          <w:lang w:eastAsia="en-US"/>
        </w:rPr>
      </w:pP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spellStart"/>
      <w:r w:rsidRPr="006264E4">
        <w:rPr>
          <w:rFonts w:eastAsia="Calibri"/>
          <w:sz w:val="32"/>
          <w:szCs w:val="32"/>
          <w:lang w:eastAsia="en-US"/>
        </w:rPr>
        <w:t>П</w:t>
      </w:r>
      <w:r>
        <w:rPr>
          <w:rFonts w:eastAsia="Calibri"/>
          <w:sz w:val="32"/>
          <w:szCs w:val="32"/>
          <w:lang w:eastAsia="en-US"/>
        </w:rPr>
        <w:t>н</w:t>
      </w:r>
      <w:proofErr w:type="spellEnd"/>
      <w:r>
        <w:rPr>
          <w:rFonts w:eastAsia="Calibri"/>
          <w:sz w:val="32"/>
          <w:szCs w:val="32"/>
          <w:lang w:val="en-US" w:eastAsia="en-US"/>
        </w:rPr>
        <w:t>j</w:t>
      </w:r>
      <w:r w:rsidRPr="006264E4">
        <w:rPr>
          <w:rFonts w:eastAsia="Calibri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H</w:t>
      </w:r>
      <w:r>
        <w:rPr>
          <w:rFonts w:eastAsia="Calibri"/>
          <w:sz w:val="32"/>
          <w:szCs w:val="32"/>
          <w:lang w:eastAsia="en-US"/>
        </w:rPr>
        <w:t>б</w:t>
      </w:r>
      <w:r w:rsidRPr="006264E4">
        <w:rPr>
          <w:rFonts w:eastAsia="Calibri"/>
          <w:lang w:eastAsia="en-US"/>
        </w:rPr>
        <w:t xml:space="preserve"> - базовый размер платы за наем жилого помещения;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eastAsia="en-US"/>
        </w:rPr>
        <w:t>К</w:t>
      </w:r>
      <w:r>
        <w:rPr>
          <w:rFonts w:eastAsia="Calibri"/>
          <w:sz w:val="32"/>
          <w:szCs w:val="32"/>
          <w:lang w:val="en-US" w:eastAsia="en-US"/>
        </w:rPr>
        <w:t>j</w:t>
      </w:r>
      <w:r w:rsidRPr="006264E4">
        <w:rPr>
          <w:rFonts w:eastAsia="Calibri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eastAsia="en-US"/>
        </w:rPr>
        <w:t>Кс</w:t>
      </w:r>
      <w:r w:rsidRPr="006264E4">
        <w:rPr>
          <w:rFonts w:eastAsia="Calibri"/>
          <w:lang w:eastAsia="en-US"/>
        </w:rPr>
        <w:t xml:space="preserve"> - коэффициент соответствия платы;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eastAsia="en-US"/>
        </w:rPr>
        <w:t>П</w:t>
      </w:r>
      <w:r>
        <w:rPr>
          <w:rFonts w:eastAsia="Calibri"/>
          <w:sz w:val="32"/>
          <w:szCs w:val="32"/>
          <w:lang w:val="en-US" w:eastAsia="en-US"/>
        </w:rPr>
        <w:t>j</w:t>
      </w:r>
      <w:r w:rsidRPr="006264E4">
        <w:rPr>
          <w:rFonts w:eastAsia="Calibri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6264E4">
        <w:rPr>
          <w:rFonts w:eastAsia="Calibri"/>
          <w:lang w:eastAsia="en-US"/>
        </w:rPr>
        <w:t>Базовый размер платы за наем жилого помещения определяется по формуле 2:</w:t>
      </w:r>
    </w:p>
    <w:p w:rsidR="00BA6386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6264E4">
        <w:rPr>
          <w:rFonts w:eastAsia="Calibri"/>
          <w:lang w:eastAsia="en-US"/>
        </w:rPr>
        <w:t>Формула 2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H</w:t>
      </w:r>
      <w:r>
        <w:rPr>
          <w:rFonts w:eastAsia="Calibri"/>
          <w:sz w:val="32"/>
          <w:szCs w:val="32"/>
          <w:lang w:eastAsia="en-US"/>
        </w:rPr>
        <w:t>б=</w:t>
      </w:r>
      <w:r w:rsidRPr="007C044F">
        <w:rPr>
          <w:rFonts w:eastAsia="Calibri"/>
          <w:b/>
          <w:noProof/>
          <w:lang w:eastAsia="ru-RU"/>
        </w:rPr>
        <w:t xml:space="preserve"> </w:t>
      </w:r>
      <w:r w:rsidRPr="007C044F">
        <w:rPr>
          <w:rFonts w:eastAsia="Calibri"/>
          <w:noProof/>
          <w:sz w:val="32"/>
          <w:szCs w:val="32"/>
          <w:lang w:eastAsia="ru-RU"/>
        </w:rPr>
        <w:t>СРс</w:t>
      </w:r>
      <w:r>
        <w:rPr>
          <w:rFonts w:eastAsia="Calibri"/>
          <w:noProof/>
          <w:sz w:val="32"/>
          <w:szCs w:val="32"/>
          <w:lang w:eastAsia="ru-RU"/>
        </w:rPr>
        <w:t xml:space="preserve"> *0,001</w:t>
      </w:r>
      <w:r w:rsidRPr="006264E4">
        <w:rPr>
          <w:rFonts w:eastAsia="Calibri"/>
          <w:lang w:eastAsia="en-US"/>
        </w:rPr>
        <w:t>, где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H</w:t>
      </w:r>
      <w:r>
        <w:rPr>
          <w:rFonts w:eastAsia="Calibri"/>
          <w:sz w:val="32"/>
          <w:szCs w:val="32"/>
          <w:lang w:eastAsia="en-US"/>
        </w:rPr>
        <w:t>б</w:t>
      </w:r>
      <w:r w:rsidRPr="006264E4">
        <w:rPr>
          <w:rFonts w:eastAsia="Calibri"/>
          <w:lang w:eastAsia="en-US"/>
        </w:rPr>
        <w:t xml:space="preserve"> - базовый размер платы за наем жилого помещения;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0" w:name="sub_315"/>
      <w:r w:rsidRPr="007C044F">
        <w:rPr>
          <w:rFonts w:eastAsia="Calibri"/>
          <w:noProof/>
          <w:sz w:val="32"/>
          <w:szCs w:val="32"/>
          <w:lang w:eastAsia="ru-RU"/>
        </w:rPr>
        <w:t>СРс</w:t>
      </w:r>
      <w:r w:rsidRPr="006264E4">
        <w:rPr>
          <w:rFonts w:eastAsia="Calibri"/>
          <w:lang w:eastAsia="en-US"/>
        </w:rPr>
        <w:t xml:space="preserve"> - средняя цена 1 кв. м общей площади квартир на вторичном рынке жилья в Краснодарском крае.</w:t>
      </w:r>
    </w:p>
    <w:bookmarkEnd w:id="0"/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noProof/>
          <w:lang w:eastAsia="ru-RU"/>
        </w:rPr>
      </w:pPr>
      <w:r w:rsidRPr="006264E4">
        <w:rPr>
          <w:rFonts w:eastAsia="Calibri"/>
          <w:lang w:eastAsia="en-US"/>
        </w:rPr>
        <w:t xml:space="preserve">Средняя цена 1 </w:t>
      </w:r>
      <w:proofErr w:type="spellStart"/>
      <w:r w:rsidRPr="006264E4">
        <w:rPr>
          <w:rFonts w:eastAsia="Calibri"/>
          <w:lang w:eastAsia="en-US"/>
        </w:rPr>
        <w:t>кв.м</w:t>
      </w:r>
      <w:proofErr w:type="spellEnd"/>
      <w:r w:rsidRPr="006264E4">
        <w:rPr>
          <w:rFonts w:eastAsia="Calibri"/>
          <w:lang w:eastAsia="en-US"/>
        </w:rPr>
        <w:t xml:space="preserve">. общей площади квартир на вторичном рынке жилья в Краснодарском крае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3. </w:t>
      </w:r>
      <w:r w:rsidRPr="006264E4">
        <w:rPr>
          <w:rFonts w:eastAsia="Calibri"/>
          <w:lang w:eastAsia="en-U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</w:t>
      </w:r>
      <w:r>
        <w:rPr>
          <w:rFonts w:eastAsia="Calibri"/>
          <w:lang w:eastAsia="en-US"/>
        </w:rPr>
        <w:t xml:space="preserve"> - </w:t>
      </w:r>
      <w:r>
        <w:rPr>
          <w:rFonts w:eastAsia="Calibri"/>
          <w:sz w:val="32"/>
          <w:szCs w:val="32"/>
          <w:lang w:eastAsia="en-US"/>
        </w:rPr>
        <w:t>К</w:t>
      </w:r>
      <w:proofErr w:type="gramStart"/>
      <w:r>
        <w:rPr>
          <w:rFonts w:eastAsia="Calibri"/>
          <w:sz w:val="32"/>
          <w:szCs w:val="32"/>
          <w:lang w:val="en-US" w:eastAsia="en-US"/>
        </w:rPr>
        <w:t>j</w:t>
      </w:r>
      <w:r>
        <w:rPr>
          <w:rFonts w:eastAsia="Calibri"/>
          <w:lang w:eastAsia="en-US"/>
        </w:rPr>
        <w:t xml:space="preserve"> </w:t>
      </w:r>
      <w:r w:rsidRPr="006264E4">
        <w:rPr>
          <w:rFonts w:eastAsia="Calibri"/>
          <w:lang w:eastAsia="en-US"/>
        </w:rPr>
        <w:t>.</w:t>
      </w:r>
      <w:proofErr w:type="gramEnd"/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bookmarkStart w:id="1" w:name="sub_42"/>
      <w:r>
        <w:rPr>
          <w:rFonts w:eastAsia="Calibri"/>
          <w:lang w:eastAsia="en-US"/>
        </w:rPr>
        <w:t xml:space="preserve">4. </w:t>
      </w:r>
      <w:r w:rsidRPr="006264E4">
        <w:rPr>
          <w:rFonts w:eastAsia="Calibri"/>
          <w:lang w:eastAsia="en-US"/>
        </w:rPr>
        <w:t xml:space="preserve">Интегральное значение </w:t>
      </w:r>
      <w:r>
        <w:rPr>
          <w:rFonts w:eastAsia="Calibri"/>
          <w:sz w:val="32"/>
          <w:szCs w:val="32"/>
          <w:lang w:eastAsia="en-US"/>
        </w:rPr>
        <w:t>К</w:t>
      </w:r>
      <w:r>
        <w:rPr>
          <w:rFonts w:eastAsia="Calibri"/>
          <w:sz w:val="32"/>
          <w:szCs w:val="32"/>
          <w:lang w:val="en-US" w:eastAsia="en-US"/>
        </w:rPr>
        <w:t>j</w:t>
      </w:r>
      <w:r w:rsidRPr="006264E4">
        <w:rPr>
          <w:rFonts w:eastAsia="Calibri"/>
          <w:lang w:eastAsia="en-US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bookmarkEnd w:id="1"/>
    <w:p w:rsidR="00BA6386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6264E4">
        <w:rPr>
          <w:rFonts w:eastAsia="Calibri"/>
          <w:lang w:eastAsia="en-US"/>
        </w:rPr>
        <w:t>Формула 3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6264E4">
        <w:rPr>
          <w:rFonts w:eastAsia="Calibri"/>
          <w:noProof/>
          <w:lang w:eastAsia="ru-RU"/>
        </w:rPr>
        <w:drawing>
          <wp:inline distT="0" distB="0" distL="0" distR="0">
            <wp:extent cx="1524000" cy="58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4E4">
        <w:rPr>
          <w:rFonts w:eastAsia="Calibri"/>
          <w:lang w:eastAsia="en-US"/>
        </w:rPr>
        <w:t>, где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32"/>
          <w:szCs w:val="32"/>
          <w:lang w:eastAsia="en-US"/>
        </w:rPr>
        <w:t>К</w:t>
      </w:r>
      <w:r>
        <w:rPr>
          <w:rFonts w:eastAsia="Calibri"/>
          <w:sz w:val="32"/>
          <w:szCs w:val="32"/>
          <w:lang w:val="en-US" w:eastAsia="en-US"/>
        </w:rPr>
        <w:t>j</w:t>
      </w:r>
      <w:r w:rsidRPr="006264E4">
        <w:rPr>
          <w:rFonts w:eastAsia="Calibri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К1</w:t>
      </w:r>
      <w:r w:rsidRPr="006264E4">
        <w:rPr>
          <w:rFonts w:eastAsia="Calibri"/>
          <w:lang w:eastAsia="en-US"/>
        </w:rPr>
        <w:t>- коэффициент, характеризующий качество жилого помещения;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t>К2</w:t>
      </w:r>
      <w:r w:rsidRPr="006264E4">
        <w:rPr>
          <w:rFonts w:eastAsia="Calibri"/>
          <w:lang w:eastAsia="en-US"/>
        </w:rPr>
        <w:t>-коэффициент, характеризующий благоустройство жилого помещения;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t>К3</w:t>
      </w:r>
      <w:r w:rsidRPr="006264E4">
        <w:rPr>
          <w:rFonts w:eastAsia="Calibri"/>
          <w:lang w:eastAsia="en-US"/>
        </w:rPr>
        <w:t xml:space="preserve">- коэффициент, </w:t>
      </w:r>
      <w:r>
        <w:rPr>
          <w:rFonts w:eastAsia="Calibri"/>
          <w:lang w:eastAsia="en-US"/>
        </w:rPr>
        <w:t xml:space="preserve">характеризующий </w:t>
      </w:r>
      <w:r w:rsidRPr="006264E4">
        <w:rPr>
          <w:rFonts w:eastAsia="Calibri"/>
          <w:lang w:eastAsia="en-US"/>
        </w:rPr>
        <w:t>месторасположение дома.</w:t>
      </w: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bookmarkStart w:id="2" w:name="sub_43"/>
      <w:r w:rsidRPr="006264E4">
        <w:rPr>
          <w:rFonts w:eastAsia="Calibri"/>
          <w:lang w:eastAsia="en-US"/>
        </w:rPr>
        <w:t xml:space="preserve">Значения </w:t>
      </w:r>
      <w:proofErr w:type="gramStart"/>
      <w:r w:rsidRPr="006264E4">
        <w:rPr>
          <w:rFonts w:eastAsia="Calibri"/>
          <w:lang w:eastAsia="en-US"/>
        </w:rPr>
        <w:t>показателей  -</w:t>
      </w:r>
      <w:proofErr w:type="gramEnd"/>
      <w:r w:rsidRPr="006264E4">
        <w:rPr>
          <w:rFonts w:eastAsia="Calibri"/>
          <w:lang w:eastAsia="en-US"/>
        </w:rPr>
        <w:t xml:space="preserve"> </w:t>
      </w:r>
      <w:r>
        <w:rPr>
          <w:rFonts w:eastAsia="Calibri"/>
          <w:noProof/>
          <w:lang w:eastAsia="ru-RU"/>
        </w:rPr>
        <w:t>К1, К2, К3</w:t>
      </w:r>
      <w:r w:rsidRPr="006264E4">
        <w:rPr>
          <w:rFonts w:eastAsia="Calibri"/>
          <w:lang w:eastAsia="en-US"/>
        </w:rPr>
        <w:t xml:space="preserve"> оцениваются в интервале [0,8; 1,3].</w:t>
      </w:r>
    </w:p>
    <w:bookmarkEnd w:id="2"/>
    <w:p w:rsidR="00BA6386" w:rsidRPr="006264E4" w:rsidRDefault="00BA6386" w:rsidP="00BA6386">
      <w:pPr>
        <w:suppressAutoHyphens w:val="0"/>
        <w:ind w:firstLine="851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t xml:space="preserve">6. </w:t>
      </w:r>
      <w:proofErr w:type="gramStart"/>
      <w:r w:rsidRPr="006264E4">
        <w:rPr>
          <w:rFonts w:eastAsia="Calibri"/>
          <w:noProof/>
          <w:lang w:eastAsia="ru-RU"/>
        </w:rPr>
        <w:t>Коэффициент</w:t>
      </w:r>
      <w:r>
        <w:rPr>
          <w:rFonts w:eastAsia="Calibri"/>
          <w:noProof/>
          <w:lang w:eastAsia="ru-RU"/>
        </w:rPr>
        <w:t xml:space="preserve">, </w:t>
      </w:r>
      <w:r w:rsidRPr="006264E4">
        <w:rPr>
          <w:rFonts w:eastAsia="Calibri"/>
          <w:noProof/>
          <w:lang w:eastAsia="ru-RU"/>
        </w:rPr>
        <w:t xml:space="preserve"> </w:t>
      </w:r>
      <w:r w:rsidRPr="006264E4">
        <w:rPr>
          <w:rFonts w:eastAsia="Calibri"/>
          <w:lang w:eastAsia="en-US"/>
        </w:rPr>
        <w:t>характеризующий</w:t>
      </w:r>
      <w:proofErr w:type="gramEnd"/>
      <w:r w:rsidRPr="006264E4">
        <w:rPr>
          <w:rFonts w:eastAsia="Calibri"/>
          <w:lang w:eastAsia="en-US"/>
        </w:rPr>
        <w:t xml:space="preserve"> качество жилого помещения</w:t>
      </w:r>
      <w:r w:rsidRPr="006264E4">
        <w:rPr>
          <w:rFonts w:eastAsia="Calibri"/>
          <w:noProof/>
          <w:lang w:eastAsia="ru-RU"/>
        </w:rPr>
        <w:t xml:space="preserve"> </w:t>
      </w:r>
      <w:r>
        <w:rPr>
          <w:rFonts w:eastAsia="Calibri"/>
          <w:noProof/>
          <w:lang w:eastAsia="ru-RU"/>
        </w:rPr>
        <w:t>(К1)</w:t>
      </w:r>
      <w:r w:rsidRPr="006264E4">
        <w:rPr>
          <w:rFonts w:eastAsia="Calibri"/>
          <w:noProof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76"/>
        <w:gridCol w:w="1843"/>
        <w:gridCol w:w="2126"/>
        <w:gridCol w:w="2546"/>
      </w:tblGrid>
      <w:tr w:rsidR="00BA6386" w:rsidRPr="004E1A9E" w:rsidTr="00FF1668">
        <w:tc>
          <w:tcPr>
            <w:tcW w:w="486" w:type="dxa"/>
            <w:vMerge w:val="restart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 xml:space="preserve">№ </w:t>
            </w:r>
          </w:p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п/п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Материал стен</w:t>
            </w:r>
          </w:p>
        </w:tc>
        <w:tc>
          <w:tcPr>
            <w:tcW w:w="6515" w:type="dxa"/>
            <w:gridSpan w:val="3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Срок эксплуатации</w:t>
            </w:r>
          </w:p>
        </w:tc>
      </w:tr>
      <w:tr w:rsidR="00BA6386" w:rsidRPr="004E1A9E" w:rsidTr="00FF1668">
        <w:tc>
          <w:tcPr>
            <w:tcW w:w="486" w:type="dxa"/>
            <w:vMerge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до 20 лет</w:t>
            </w:r>
          </w:p>
        </w:tc>
        <w:tc>
          <w:tcPr>
            <w:tcW w:w="212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от 20 до 50 лет</w:t>
            </w:r>
          </w:p>
        </w:tc>
        <w:tc>
          <w:tcPr>
            <w:tcW w:w="254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свыше 50 лет</w:t>
            </w:r>
          </w:p>
        </w:tc>
      </w:tr>
      <w:tr w:rsidR="00BA6386" w:rsidRPr="004E1A9E" w:rsidTr="00FF1668">
        <w:tc>
          <w:tcPr>
            <w:tcW w:w="48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Кирпичный, монолитный, блочный, крупнопанельный</w:t>
            </w:r>
          </w:p>
        </w:tc>
        <w:tc>
          <w:tcPr>
            <w:tcW w:w="1843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</w:p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1,3</w:t>
            </w:r>
          </w:p>
        </w:tc>
        <w:tc>
          <w:tcPr>
            <w:tcW w:w="212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</w:p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</w:p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0,8</w:t>
            </w:r>
          </w:p>
        </w:tc>
      </w:tr>
      <w:tr w:rsidR="00BA6386" w:rsidRPr="004E1A9E" w:rsidTr="00FF1668">
        <w:tc>
          <w:tcPr>
            <w:tcW w:w="48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Деревянный, смешанный</w:t>
            </w:r>
          </w:p>
        </w:tc>
        <w:tc>
          <w:tcPr>
            <w:tcW w:w="1843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0,9</w:t>
            </w:r>
          </w:p>
        </w:tc>
        <w:tc>
          <w:tcPr>
            <w:tcW w:w="254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0,8</w:t>
            </w:r>
          </w:p>
        </w:tc>
      </w:tr>
      <w:tr w:rsidR="00BA6386" w:rsidRPr="004E1A9E" w:rsidTr="00FF1668">
        <w:tc>
          <w:tcPr>
            <w:tcW w:w="48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Каркасный, глинобитный</w:t>
            </w:r>
          </w:p>
        </w:tc>
        <w:tc>
          <w:tcPr>
            <w:tcW w:w="1843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0,9</w:t>
            </w:r>
          </w:p>
        </w:tc>
        <w:tc>
          <w:tcPr>
            <w:tcW w:w="212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0,8</w:t>
            </w:r>
          </w:p>
        </w:tc>
        <w:tc>
          <w:tcPr>
            <w:tcW w:w="2546" w:type="dxa"/>
            <w:shd w:val="clear" w:color="auto" w:fill="auto"/>
          </w:tcPr>
          <w:p w:rsidR="00BA6386" w:rsidRPr="00454BE7" w:rsidRDefault="00BA6386" w:rsidP="00FF1668">
            <w:pPr>
              <w:suppressAutoHyphens w:val="0"/>
              <w:jc w:val="center"/>
              <w:rPr>
                <w:rFonts w:eastAsia="Calibri"/>
                <w:noProof/>
                <w:lang w:eastAsia="ru-RU"/>
              </w:rPr>
            </w:pPr>
            <w:r w:rsidRPr="00454BE7">
              <w:rPr>
                <w:rFonts w:eastAsia="Calibri"/>
                <w:noProof/>
                <w:lang w:eastAsia="ru-RU"/>
              </w:rPr>
              <w:t>0,8</w:t>
            </w:r>
          </w:p>
        </w:tc>
      </w:tr>
    </w:tbl>
    <w:p w:rsidR="00BA6386" w:rsidRPr="006264E4" w:rsidRDefault="00BA6386" w:rsidP="00BA6386">
      <w:pPr>
        <w:suppressAutoHyphens w:val="0"/>
        <w:rPr>
          <w:rFonts w:eastAsia="Calibri"/>
          <w:noProof/>
          <w:lang w:eastAsia="ru-RU"/>
        </w:rPr>
      </w:pPr>
    </w:p>
    <w:p w:rsidR="00BA6386" w:rsidRPr="006264E4" w:rsidRDefault="00BA6386" w:rsidP="00BA638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6264E4">
        <w:rPr>
          <w:rFonts w:eastAsia="Calibri"/>
          <w:lang w:eastAsia="en-US"/>
        </w:rPr>
        <w:t>Коэффициент, характеризующий благоустройство жилого помещения</w:t>
      </w:r>
      <w:r>
        <w:rPr>
          <w:rFonts w:eastAsia="Calibri"/>
          <w:lang w:eastAsia="en-US"/>
        </w:rPr>
        <w:t xml:space="preserve"> (К2):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936"/>
        <w:gridCol w:w="2835"/>
      </w:tblGrid>
      <w:tr w:rsidR="00BA6386" w:rsidRPr="00454BE7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Категория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Коэффициент, характеризующий благоустройство жилого помещения</w:t>
            </w:r>
          </w:p>
        </w:tc>
      </w:tr>
      <w:tr w:rsidR="00BA6386" w:rsidRPr="00454BE7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1,3</w:t>
            </w:r>
          </w:p>
        </w:tc>
      </w:tr>
      <w:tr w:rsidR="00BA6386" w:rsidRPr="00454BE7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1,2</w:t>
            </w:r>
          </w:p>
        </w:tc>
      </w:tr>
      <w:tr w:rsidR="00BA6386" w:rsidRPr="00454BE7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1,0</w:t>
            </w:r>
          </w:p>
        </w:tc>
      </w:tr>
      <w:tr w:rsidR="00BA6386" w:rsidRPr="00454BE7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0,9</w:t>
            </w:r>
          </w:p>
        </w:tc>
      </w:tr>
      <w:tr w:rsidR="00BA6386" w:rsidRPr="00454BE7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t xml:space="preserve">Дома, не имеющие удобств (имеется только </w:t>
            </w:r>
            <w:r w:rsidRPr="00454BE7">
              <w:rPr>
                <w:rFonts w:eastAsia="Calibri"/>
                <w:lang w:eastAsia="en-US"/>
              </w:rPr>
              <w:lastRenderedPageBreak/>
              <w:t>один вид удобств - электроснабжение)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454BE7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BE7">
              <w:rPr>
                <w:rFonts w:eastAsia="Calibri"/>
                <w:lang w:eastAsia="en-US"/>
              </w:rPr>
              <w:lastRenderedPageBreak/>
              <w:t>0,8</w:t>
            </w:r>
          </w:p>
        </w:tc>
      </w:tr>
    </w:tbl>
    <w:p w:rsidR="00BA6386" w:rsidRPr="006264E4" w:rsidRDefault="00BA6386" w:rsidP="00BA6386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8. </w:t>
      </w:r>
      <w:r w:rsidRPr="006264E4">
        <w:rPr>
          <w:rFonts w:eastAsia="Calibri"/>
          <w:lang w:eastAsia="en-US"/>
        </w:rPr>
        <w:t>Коэффициент</w:t>
      </w:r>
      <w:r>
        <w:rPr>
          <w:rFonts w:eastAsia="Calibri"/>
          <w:lang w:eastAsia="en-US"/>
        </w:rPr>
        <w:t xml:space="preserve">, характеризующий </w:t>
      </w:r>
      <w:r w:rsidRPr="006264E4">
        <w:rPr>
          <w:rFonts w:eastAsia="Calibri"/>
          <w:lang w:eastAsia="en-US"/>
        </w:rPr>
        <w:t>месторасположения дома</w:t>
      </w:r>
      <w:r>
        <w:rPr>
          <w:rFonts w:eastAsia="Calibri"/>
          <w:lang w:eastAsia="en-US"/>
        </w:rPr>
        <w:t xml:space="preserve"> (К3)</w:t>
      </w:r>
      <w:r w:rsidRPr="006264E4">
        <w:rPr>
          <w:rFonts w:eastAsia="Calibri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782"/>
        <w:gridCol w:w="12"/>
        <w:gridCol w:w="3118"/>
      </w:tblGrid>
      <w:tr w:rsidR="00BA6386" w:rsidRPr="006264E4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N</w:t>
            </w:r>
            <w:r w:rsidRPr="002C5DCC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Месторасположение дома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Коэффициент, характеризующий месторасположение дома</w:t>
            </w:r>
          </w:p>
        </w:tc>
      </w:tr>
      <w:tr w:rsidR="00BA6386" w:rsidRPr="006264E4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город Кропоткин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1,3</w:t>
            </w:r>
          </w:p>
        </w:tc>
      </w:tr>
      <w:tr w:rsidR="00BA6386" w:rsidRPr="006264E4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станица Кавказская, станица Казанская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1</w:t>
            </w:r>
          </w:p>
        </w:tc>
      </w:tr>
      <w:tr w:rsidR="00BA6386" w:rsidRPr="006264E4" w:rsidTr="00FF1668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другие населенные пункты Кавказского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86" w:rsidRPr="002C5DCC" w:rsidRDefault="00BA6386" w:rsidP="00FF16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C5DCC">
              <w:rPr>
                <w:rFonts w:eastAsia="Calibri"/>
                <w:lang w:eastAsia="en-US"/>
              </w:rPr>
              <w:t>0,8</w:t>
            </w:r>
          </w:p>
        </w:tc>
      </w:tr>
    </w:tbl>
    <w:p w:rsidR="00BA6386" w:rsidRDefault="00BA6386" w:rsidP="00BA6386">
      <w:pPr>
        <w:jc w:val="both"/>
      </w:pPr>
    </w:p>
    <w:p w:rsidR="00BA6386" w:rsidRDefault="00BA6386" w:rsidP="00BA6386">
      <w:pPr>
        <w:jc w:val="both"/>
      </w:pPr>
      <w:r>
        <w:t xml:space="preserve">8. Величина коэффициента соответствия платы Кс устанавливается в размере 0,07. </w:t>
      </w:r>
    </w:p>
    <w:p w:rsidR="00BA6386" w:rsidRDefault="00BA6386" w:rsidP="00BA6386">
      <w:pPr>
        <w:jc w:val="both"/>
      </w:pPr>
    </w:p>
    <w:p w:rsidR="00BA6386" w:rsidRDefault="00BA6386" w:rsidP="00BA6386">
      <w:pPr>
        <w:jc w:val="both"/>
      </w:pPr>
    </w:p>
    <w:p w:rsidR="00BA6386" w:rsidRDefault="00BA6386" w:rsidP="00BA6386">
      <w:pPr>
        <w:jc w:val="both"/>
      </w:pPr>
      <w:r>
        <w:t xml:space="preserve">Заместитель главы </w:t>
      </w:r>
    </w:p>
    <w:p w:rsidR="00BA6386" w:rsidRDefault="00BA6386" w:rsidP="00BA6386">
      <w:pPr>
        <w:jc w:val="both"/>
      </w:pPr>
      <w:r>
        <w:t>муниципального образования</w:t>
      </w:r>
    </w:p>
    <w:p w:rsidR="00BA6386" w:rsidRDefault="00BA6386" w:rsidP="00BA6386">
      <w:pPr>
        <w:jc w:val="both"/>
      </w:pPr>
      <w:r>
        <w:t>Кавказский район</w:t>
      </w:r>
      <w:r>
        <w:tab/>
        <w:t xml:space="preserve"> </w:t>
      </w:r>
      <w:r>
        <w:tab/>
      </w:r>
      <w:r>
        <w:tab/>
      </w:r>
      <w:r>
        <w:tab/>
      </w:r>
      <w:bookmarkStart w:id="3" w:name="_GoBack"/>
      <w:bookmarkEnd w:id="3"/>
      <w:r>
        <w:tab/>
      </w:r>
      <w:r>
        <w:tab/>
      </w:r>
      <w:r>
        <w:tab/>
      </w:r>
      <w:r>
        <w:tab/>
        <w:t>М.Д. Замятина</w:t>
      </w:r>
      <w:r>
        <w:tab/>
      </w:r>
    </w:p>
    <w:p w:rsidR="00BA6386" w:rsidRDefault="00BA6386"/>
    <w:p w:rsidR="00BA6386" w:rsidRDefault="00BA6386"/>
    <w:p w:rsidR="00BA6386" w:rsidRDefault="00BA6386"/>
    <w:p w:rsidR="00BA6386" w:rsidRDefault="00BA6386"/>
    <w:sectPr w:rsidR="00BA6386" w:rsidSect="005F381A">
      <w:headerReference w:type="default" r:id="rId9"/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82" w:rsidRDefault="00805182" w:rsidP="00BA6386">
      <w:r>
        <w:separator/>
      </w:r>
    </w:p>
  </w:endnote>
  <w:endnote w:type="continuationSeparator" w:id="0">
    <w:p w:rsidR="00805182" w:rsidRDefault="00805182" w:rsidP="00BA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82" w:rsidRDefault="00805182" w:rsidP="00BA6386">
      <w:r>
        <w:separator/>
      </w:r>
    </w:p>
  </w:footnote>
  <w:footnote w:type="continuationSeparator" w:id="0">
    <w:p w:rsidR="00805182" w:rsidRDefault="00805182" w:rsidP="00BA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86" w:rsidRDefault="00BA6386" w:rsidP="00BA6386">
    <w:pPr>
      <w:pStyle w:val="a6"/>
      <w:jc w:val="right"/>
    </w:pPr>
    <w: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2A"/>
    <w:rsid w:val="005F381A"/>
    <w:rsid w:val="00805182"/>
    <w:rsid w:val="00825A5B"/>
    <w:rsid w:val="00B3742A"/>
    <w:rsid w:val="00BA6386"/>
    <w:rsid w:val="00CA0F93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0105"/>
  <w15:docId w15:val="{7D0743E0-EE45-4065-BE74-7974E1A5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381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B7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ED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BA6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38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BA6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38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Ushkova</cp:lastModifiedBy>
  <cp:revision>2</cp:revision>
  <cp:lastPrinted>2018-02-12T12:48:00Z</cp:lastPrinted>
  <dcterms:created xsi:type="dcterms:W3CDTF">2018-02-27T14:47:00Z</dcterms:created>
  <dcterms:modified xsi:type="dcterms:W3CDTF">2018-02-27T14:47:00Z</dcterms:modified>
</cp:coreProperties>
</file>