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05" w:rsidRPr="00906005" w:rsidRDefault="00906005" w:rsidP="00906005">
      <w:pPr>
        <w:suppressAutoHyphens w:val="0"/>
        <w:autoSpaceDE w:val="0"/>
        <w:autoSpaceDN w:val="0"/>
        <w:adjustRightInd w:val="0"/>
        <w:spacing w:before="108" w:after="108"/>
        <w:ind w:right="0" w:firstLine="0"/>
        <w:jc w:val="center"/>
        <w:outlineLvl w:val="0"/>
        <w:rPr>
          <w:rFonts w:ascii="Arial" w:hAnsi="Arial" w:cs="Arial"/>
          <w:b/>
          <w:bCs/>
          <w:color w:val="26282F"/>
          <w:lang w:eastAsia="ru-RU"/>
        </w:rPr>
      </w:pPr>
      <w:r w:rsidRPr="00906005">
        <w:rPr>
          <w:rFonts w:ascii="Arial" w:hAnsi="Arial" w:cs="Arial"/>
          <w:b/>
          <w:bCs/>
          <w:color w:val="26282F"/>
          <w:lang w:eastAsia="ru-RU"/>
        </w:rPr>
        <w:t>Постановление главы администрации (губернатора) Краснодарского края</w:t>
      </w:r>
      <w:r w:rsidRPr="00906005">
        <w:rPr>
          <w:rFonts w:ascii="Arial" w:hAnsi="Arial" w:cs="Arial"/>
          <w:b/>
          <w:bCs/>
          <w:color w:val="26282F"/>
          <w:lang w:eastAsia="ru-RU"/>
        </w:rPr>
        <w:br/>
        <w:t>от 21 ноября 2016 г. N 914</w:t>
      </w:r>
      <w:r w:rsidRPr="00906005">
        <w:rPr>
          <w:rFonts w:ascii="Arial" w:hAnsi="Arial" w:cs="Arial"/>
          <w:b/>
          <w:bCs/>
          <w:color w:val="26282F"/>
          <w:lang w:eastAsia="ru-RU"/>
        </w:rPr>
        <w:br/>
        <w:t>"Об отдельных вопросах участия граждан в охране общественного порядка на территории Краснодарского края"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proofErr w:type="gramStart"/>
      <w:r w:rsidRPr="00906005">
        <w:rPr>
          <w:rFonts w:ascii="Arial" w:hAnsi="Arial" w:cs="Arial"/>
          <w:lang w:eastAsia="ru-RU"/>
        </w:rPr>
        <w:t xml:space="preserve">Во исполнение </w:t>
      </w:r>
      <w:hyperlink r:id="rId4" w:history="1">
        <w:r w:rsidRPr="00906005">
          <w:rPr>
            <w:rFonts w:ascii="Arial" w:hAnsi="Arial" w:cs="Arial"/>
            <w:color w:val="106BBE"/>
            <w:lang w:eastAsia="ru-RU"/>
          </w:rPr>
          <w:t>Федерального закона</w:t>
        </w:r>
      </w:hyperlink>
      <w:r w:rsidRPr="00906005">
        <w:rPr>
          <w:rFonts w:ascii="Arial" w:hAnsi="Arial" w:cs="Arial"/>
          <w:lang w:eastAsia="ru-RU"/>
        </w:rPr>
        <w:t xml:space="preserve"> от 2 апреля 2014 года N 44-ФЗ "Об участии граждан в охране общественного порядка", </w:t>
      </w:r>
      <w:hyperlink r:id="rId5" w:history="1">
        <w:r w:rsidRPr="00906005">
          <w:rPr>
            <w:rFonts w:ascii="Arial" w:hAnsi="Arial" w:cs="Arial"/>
            <w:color w:val="106BBE"/>
            <w:lang w:eastAsia="ru-RU"/>
          </w:rPr>
          <w:t>Закона</w:t>
        </w:r>
      </w:hyperlink>
      <w:r w:rsidRPr="00906005">
        <w:rPr>
          <w:rFonts w:ascii="Arial" w:hAnsi="Arial" w:cs="Arial"/>
          <w:lang w:eastAsia="ru-RU"/>
        </w:rPr>
        <w:t xml:space="preserve"> Краснодарского края от 28 июня 2007 года N 1267-КЗ "Об участии граждан в охране общественного порядка в Краснодарском крае" и в целях организации взаимодействия и координации деятельности народных дружин, органов государственной власти Краснодарского края и органов местного самоуправления в Краснодарском крае</w:t>
      </w:r>
      <w:proofErr w:type="gramEnd"/>
      <w:r w:rsidRPr="00906005">
        <w:rPr>
          <w:rFonts w:ascii="Arial" w:hAnsi="Arial" w:cs="Arial"/>
          <w:lang w:eastAsia="ru-RU"/>
        </w:rPr>
        <w:t xml:space="preserve"> по охране общественного порядка постановляю: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0" w:name="sub_1"/>
      <w:r w:rsidRPr="00906005">
        <w:rPr>
          <w:rFonts w:ascii="Arial" w:hAnsi="Arial" w:cs="Arial"/>
          <w:lang w:eastAsia="ru-RU"/>
        </w:rPr>
        <w:t>1. Образовать краевой штаб по координации деятельности народных дружин на территории Краснодарского края (далее также - краевой штаб) и утвердить его состав (</w:t>
      </w:r>
      <w:hyperlink w:anchor="sub_1000" w:history="1">
        <w:r w:rsidRPr="00906005">
          <w:rPr>
            <w:rFonts w:ascii="Arial" w:hAnsi="Arial" w:cs="Arial"/>
            <w:color w:val="106BBE"/>
            <w:lang w:eastAsia="ru-RU"/>
          </w:rPr>
          <w:t>приложение N 1</w:t>
        </w:r>
      </w:hyperlink>
      <w:r w:rsidRPr="00906005">
        <w:rPr>
          <w:rFonts w:ascii="Arial" w:hAnsi="Arial" w:cs="Arial"/>
          <w:lang w:eastAsia="ru-RU"/>
        </w:rPr>
        <w:t>).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1" w:name="sub_2"/>
      <w:bookmarkEnd w:id="0"/>
      <w:r w:rsidRPr="00906005">
        <w:rPr>
          <w:rFonts w:ascii="Arial" w:hAnsi="Arial" w:cs="Arial"/>
          <w:lang w:eastAsia="ru-RU"/>
        </w:rPr>
        <w:t>2. Утвердить Положение о краевом штабе по координации деятельности народных дружин на территории Краснодарского края (</w:t>
      </w:r>
      <w:hyperlink w:anchor="sub_2000" w:history="1">
        <w:r w:rsidRPr="00906005">
          <w:rPr>
            <w:rFonts w:ascii="Arial" w:hAnsi="Arial" w:cs="Arial"/>
            <w:color w:val="106BBE"/>
            <w:lang w:eastAsia="ru-RU"/>
          </w:rPr>
          <w:t>приложение N 2</w:t>
        </w:r>
      </w:hyperlink>
      <w:r w:rsidRPr="00906005">
        <w:rPr>
          <w:rFonts w:ascii="Arial" w:hAnsi="Arial" w:cs="Arial"/>
          <w:lang w:eastAsia="ru-RU"/>
        </w:rPr>
        <w:t>);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2" w:name="sub_3"/>
      <w:bookmarkEnd w:id="1"/>
      <w:r w:rsidRPr="00906005">
        <w:rPr>
          <w:rFonts w:ascii="Arial" w:hAnsi="Arial" w:cs="Arial"/>
          <w:lang w:eastAsia="ru-RU"/>
        </w:rPr>
        <w:t xml:space="preserve">3. </w:t>
      </w:r>
      <w:proofErr w:type="gramStart"/>
      <w:r w:rsidRPr="00906005">
        <w:rPr>
          <w:rFonts w:ascii="Arial" w:hAnsi="Arial" w:cs="Arial"/>
          <w:lang w:eastAsia="ru-RU"/>
        </w:rPr>
        <w:t>Департаменту информационной политики Краснодарского края (</w:t>
      </w:r>
      <w:proofErr w:type="spellStart"/>
      <w:r w:rsidRPr="00906005">
        <w:rPr>
          <w:rFonts w:ascii="Arial" w:hAnsi="Arial" w:cs="Arial"/>
          <w:lang w:eastAsia="ru-RU"/>
        </w:rPr>
        <w:t>Пригода</w:t>
      </w:r>
      <w:proofErr w:type="spellEnd"/>
      <w:r w:rsidRPr="00906005">
        <w:rPr>
          <w:rFonts w:ascii="Arial" w:hAnsi="Arial" w:cs="Arial"/>
          <w:lang w:eastAsia="ru-RU"/>
        </w:rPr>
        <w:t>) совместно с управлением региональной безопасности администрации Краснодарского края (Козырев) и по согласованию с ГУ МВД России по Краснодарскому краю подготовить проект нормативного правового акта, определяющий порядок размещения общедоступной информации о лицах, пропавших без вести, на официальном сайте администрации Краснодарского края в информационно-телекоммуникационной сети "Интернет" и средствах массовой информации в целях содействия гражданам, участвующим в</w:t>
      </w:r>
      <w:proofErr w:type="gramEnd"/>
      <w:r w:rsidRPr="00906005">
        <w:rPr>
          <w:rFonts w:ascii="Arial" w:hAnsi="Arial" w:cs="Arial"/>
          <w:lang w:eastAsia="ru-RU"/>
        </w:rPr>
        <w:t xml:space="preserve"> </w:t>
      </w:r>
      <w:proofErr w:type="gramStart"/>
      <w:r w:rsidRPr="00906005">
        <w:rPr>
          <w:rFonts w:ascii="Arial" w:hAnsi="Arial" w:cs="Arial"/>
          <w:lang w:eastAsia="ru-RU"/>
        </w:rPr>
        <w:t>поиске</w:t>
      </w:r>
      <w:proofErr w:type="gramEnd"/>
      <w:r w:rsidRPr="00906005">
        <w:rPr>
          <w:rFonts w:ascii="Arial" w:hAnsi="Arial" w:cs="Arial"/>
          <w:lang w:eastAsia="ru-RU"/>
        </w:rPr>
        <w:t xml:space="preserve"> лиц, пропавших без вести. Указанным проектом определить финансовые ресурсы, необходимые органам власти Краснодарского края для реализации указанных полномочий.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3" w:name="sub_4"/>
      <w:bookmarkEnd w:id="2"/>
      <w:r w:rsidRPr="00906005">
        <w:rPr>
          <w:rFonts w:ascii="Arial" w:hAnsi="Arial" w:cs="Arial"/>
          <w:lang w:eastAsia="ru-RU"/>
        </w:rPr>
        <w:t>4. Рекомендовать Главному управлению Министерства внутренних дел России по Краснодарскому краю (</w:t>
      </w:r>
      <w:proofErr w:type="spellStart"/>
      <w:r w:rsidRPr="00906005">
        <w:rPr>
          <w:rFonts w:ascii="Arial" w:hAnsi="Arial" w:cs="Arial"/>
          <w:lang w:eastAsia="ru-RU"/>
        </w:rPr>
        <w:t>Виневский</w:t>
      </w:r>
      <w:proofErr w:type="spellEnd"/>
      <w:r w:rsidRPr="00906005">
        <w:rPr>
          <w:rFonts w:ascii="Arial" w:hAnsi="Arial" w:cs="Arial"/>
          <w:lang w:eastAsia="ru-RU"/>
        </w:rPr>
        <w:t>):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4" w:name="sub_41"/>
      <w:bookmarkEnd w:id="3"/>
      <w:r w:rsidRPr="00906005">
        <w:rPr>
          <w:rFonts w:ascii="Arial" w:hAnsi="Arial" w:cs="Arial"/>
          <w:lang w:eastAsia="ru-RU"/>
        </w:rPr>
        <w:t>1) определить структурные подразделения полиции, ответственные:</w:t>
      </w:r>
    </w:p>
    <w:bookmarkEnd w:id="4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r w:rsidRPr="00906005">
        <w:rPr>
          <w:rFonts w:ascii="Arial" w:hAnsi="Arial" w:cs="Arial"/>
          <w:lang w:eastAsia="ru-RU"/>
        </w:rPr>
        <w:t>за организацию и координацию совместной деятельности органов внутренних дел с народными дружинами и общественными объединениями правоохранительной направленности в Краснодарском крае;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proofErr w:type="gramStart"/>
      <w:r w:rsidRPr="00906005">
        <w:rPr>
          <w:rFonts w:ascii="Arial" w:hAnsi="Arial" w:cs="Arial"/>
          <w:lang w:eastAsia="ru-RU"/>
        </w:rPr>
        <w:t>за предоставление в уполномоченный орган исполнительной власти Краснодарского края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 иной общедоступной информации, необходимой для эффективного поиска лиц, пропавших без вести, для размещения указанной общедоступной информации на официальном сайте администрации Краснодарского края в информационно-телекоммуникационной сети "Интернет", а также в</w:t>
      </w:r>
      <w:proofErr w:type="gramEnd"/>
      <w:r w:rsidRPr="00906005">
        <w:rPr>
          <w:rFonts w:ascii="Arial" w:hAnsi="Arial" w:cs="Arial"/>
          <w:lang w:eastAsia="ru-RU"/>
        </w:rPr>
        <w:t xml:space="preserve"> </w:t>
      </w:r>
      <w:proofErr w:type="gramStart"/>
      <w:r w:rsidRPr="00906005">
        <w:rPr>
          <w:rFonts w:ascii="Arial" w:hAnsi="Arial" w:cs="Arial"/>
          <w:lang w:eastAsia="ru-RU"/>
        </w:rPr>
        <w:t>средствах</w:t>
      </w:r>
      <w:proofErr w:type="gramEnd"/>
      <w:r w:rsidRPr="00906005">
        <w:rPr>
          <w:rFonts w:ascii="Arial" w:hAnsi="Arial" w:cs="Arial"/>
          <w:lang w:eastAsia="ru-RU"/>
        </w:rPr>
        <w:t xml:space="preserve"> массовой информации в целях содействия гражданам, участвующим в поиске лиц, пропавших без вести;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5" w:name="sub_42"/>
      <w:r w:rsidRPr="00906005">
        <w:rPr>
          <w:rFonts w:ascii="Arial" w:hAnsi="Arial" w:cs="Arial"/>
          <w:lang w:eastAsia="ru-RU"/>
        </w:rPr>
        <w:t xml:space="preserve">2) обеспечить </w:t>
      </w:r>
      <w:proofErr w:type="gramStart"/>
      <w:r w:rsidRPr="00906005">
        <w:rPr>
          <w:rFonts w:ascii="Arial" w:hAnsi="Arial" w:cs="Arial"/>
          <w:lang w:eastAsia="ru-RU"/>
        </w:rPr>
        <w:t>контроль за</w:t>
      </w:r>
      <w:proofErr w:type="gramEnd"/>
      <w:r w:rsidRPr="00906005">
        <w:rPr>
          <w:rFonts w:ascii="Arial" w:hAnsi="Arial" w:cs="Arial"/>
          <w:lang w:eastAsia="ru-RU"/>
        </w:rPr>
        <w:t xml:space="preserve"> формированием и ведением реестра народных дружин и общественных объединений правоохранительной направленности в Краснодарском крае;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6" w:name="sub_43"/>
      <w:bookmarkEnd w:id="5"/>
      <w:r w:rsidRPr="00906005">
        <w:rPr>
          <w:rFonts w:ascii="Arial" w:hAnsi="Arial" w:cs="Arial"/>
          <w:lang w:eastAsia="ru-RU"/>
        </w:rPr>
        <w:t>3) обеспечить проведение сотрудниками полиции инструктажей членов народных дружин с доведением до их сведения информации о совершенных преступлениях, правонарушениях, разыскиваемых преступниках и пропавших без вести гражданах.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7" w:name="sub_5"/>
      <w:bookmarkEnd w:id="6"/>
      <w:r w:rsidRPr="00906005">
        <w:rPr>
          <w:rFonts w:ascii="Arial" w:hAnsi="Arial" w:cs="Arial"/>
          <w:lang w:eastAsia="ru-RU"/>
        </w:rPr>
        <w:lastRenderedPageBreak/>
        <w:t>5. Рекомендовать главам муниципальных образований Краснодарского края: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8" w:name="sub_51"/>
      <w:bookmarkEnd w:id="7"/>
      <w:r w:rsidRPr="00906005">
        <w:rPr>
          <w:rFonts w:ascii="Arial" w:hAnsi="Arial" w:cs="Arial"/>
          <w:lang w:eastAsia="ru-RU"/>
        </w:rPr>
        <w:t>1) образовать соответствующие штабы по координации деятельности народных дружин на территории муниципальных образований;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9" w:name="sub_52"/>
      <w:bookmarkEnd w:id="8"/>
      <w:r w:rsidRPr="00906005">
        <w:rPr>
          <w:rFonts w:ascii="Arial" w:hAnsi="Arial" w:cs="Arial"/>
          <w:lang w:eastAsia="ru-RU"/>
        </w:rPr>
        <w:t>2) руководителей штабов назначать из числа заместителей глав муниципальных образований;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10" w:name="sub_53"/>
      <w:bookmarkEnd w:id="9"/>
      <w:r w:rsidRPr="00906005">
        <w:rPr>
          <w:rFonts w:ascii="Arial" w:hAnsi="Arial" w:cs="Arial"/>
          <w:lang w:eastAsia="ru-RU"/>
        </w:rPr>
        <w:t>3) согласовывать в установленном порядке кандидатуры командиров народных дружин, в том числе командиров народных дружин из числа членов казачьих обществ;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11" w:name="sub_54"/>
      <w:bookmarkEnd w:id="10"/>
      <w:r w:rsidRPr="00906005">
        <w:rPr>
          <w:rFonts w:ascii="Arial" w:hAnsi="Arial" w:cs="Arial"/>
          <w:lang w:eastAsia="ru-RU"/>
        </w:rPr>
        <w:t>4) предусмотреть финансирование материально-технического обеспечения деятельности народных дружин, в том числе по следующим направлениям: предоставление, содержание и ремонт нежилых помещений для работы народных дружин, оплата коммунальных услуг, приобретение мебели, оргтехники, иных канцелярских и хозяйственных принадлежностей.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12" w:name="sub_6"/>
      <w:bookmarkEnd w:id="11"/>
      <w:r w:rsidRPr="00906005">
        <w:rPr>
          <w:rFonts w:ascii="Arial" w:hAnsi="Arial" w:cs="Arial"/>
          <w:lang w:eastAsia="ru-RU"/>
        </w:rPr>
        <w:t>6. Рекомендовать Кубанскому войсковому казачьему обществу (</w:t>
      </w:r>
      <w:proofErr w:type="spellStart"/>
      <w:r w:rsidRPr="00906005">
        <w:rPr>
          <w:rFonts w:ascii="Arial" w:hAnsi="Arial" w:cs="Arial"/>
          <w:lang w:eastAsia="ru-RU"/>
        </w:rPr>
        <w:t>Долуда</w:t>
      </w:r>
      <w:proofErr w:type="spellEnd"/>
      <w:r w:rsidRPr="00906005">
        <w:rPr>
          <w:rFonts w:ascii="Arial" w:hAnsi="Arial" w:cs="Arial"/>
          <w:lang w:eastAsia="ru-RU"/>
        </w:rPr>
        <w:t>):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13" w:name="sub_61"/>
      <w:bookmarkEnd w:id="12"/>
      <w:r w:rsidRPr="00906005">
        <w:rPr>
          <w:rFonts w:ascii="Arial" w:hAnsi="Arial" w:cs="Arial"/>
          <w:lang w:eastAsia="ru-RU"/>
        </w:rPr>
        <w:t>1) проводить в казачьих обществах Кубанского войскового казачьего общества разъяснительную работу, направленную на создание народных дружин и участие в их деятельности членов казачьих обществ;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14" w:name="sub_62"/>
      <w:bookmarkEnd w:id="13"/>
      <w:r w:rsidRPr="00906005">
        <w:rPr>
          <w:rFonts w:ascii="Arial" w:hAnsi="Arial" w:cs="Arial"/>
          <w:lang w:eastAsia="ru-RU"/>
        </w:rPr>
        <w:t>2) обеспечить эффективное участие в охране общественного порядка действующих и вновь создаваемых народных дружин из числа членов казачьих обществ Кубанского войскового казачьего общества.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15" w:name="sub_7"/>
      <w:bookmarkEnd w:id="14"/>
      <w:r w:rsidRPr="00906005">
        <w:rPr>
          <w:rFonts w:ascii="Arial" w:hAnsi="Arial" w:cs="Arial"/>
          <w:lang w:eastAsia="ru-RU"/>
        </w:rPr>
        <w:t>7. Признать утратившими силу: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16" w:name="sub_71"/>
      <w:bookmarkEnd w:id="15"/>
      <w:r w:rsidRPr="00906005">
        <w:rPr>
          <w:rFonts w:ascii="Arial" w:hAnsi="Arial" w:cs="Arial"/>
          <w:lang w:eastAsia="ru-RU"/>
        </w:rPr>
        <w:t xml:space="preserve">1) </w:t>
      </w:r>
      <w:hyperlink r:id="rId6" w:history="1">
        <w:r w:rsidRPr="00906005">
          <w:rPr>
            <w:rFonts w:ascii="Arial" w:hAnsi="Arial" w:cs="Arial"/>
            <w:color w:val="106BBE"/>
            <w:lang w:eastAsia="ru-RU"/>
          </w:rPr>
          <w:t>постановление</w:t>
        </w:r>
      </w:hyperlink>
      <w:r w:rsidRPr="00906005">
        <w:rPr>
          <w:rFonts w:ascii="Arial" w:hAnsi="Arial" w:cs="Arial"/>
          <w:lang w:eastAsia="ru-RU"/>
        </w:rPr>
        <w:t xml:space="preserve"> главы администрации Краснодарского края от 2 октября 2007 года N 932 "О мерах по реализации Закона Краснодарского края от 28 июня 2007 года N 1267-КЗ "Об участии граждан в охране общественного порядка в Краснодарском крае";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17" w:name="sub_72"/>
      <w:bookmarkEnd w:id="16"/>
      <w:proofErr w:type="gramStart"/>
      <w:r w:rsidRPr="00906005">
        <w:rPr>
          <w:rFonts w:ascii="Arial" w:hAnsi="Arial" w:cs="Arial"/>
          <w:lang w:eastAsia="ru-RU"/>
        </w:rPr>
        <w:t xml:space="preserve">2) </w:t>
      </w:r>
      <w:hyperlink r:id="rId7" w:history="1">
        <w:r w:rsidRPr="00906005">
          <w:rPr>
            <w:rFonts w:ascii="Arial" w:hAnsi="Arial" w:cs="Arial"/>
            <w:color w:val="106BBE"/>
            <w:lang w:eastAsia="ru-RU"/>
          </w:rPr>
          <w:t>постановление</w:t>
        </w:r>
      </w:hyperlink>
      <w:r w:rsidRPr="00906005">
        <w:rPr>
          <w:rFonts w:ascii="Arial" w:hAnsi="Arial" w:cs="Arial"/>
          <w:lang w:eastAsia="ru-RU"/>
        </w:rPr>
        <w:t xml:space="preserve"> главы администрации Краснодарского края от 18 марта 2008 года N 198 "О внесении изменения в постановление главы администрации Краснодарского края от 2 октября 2007 года N 932 "О мерах по реализации Закона Краснодарского края от 28 июня 2007 года N 1267-КЗ "Об участии граждан в охране общественного порядка в Краснодарском крае";</w:t>
      </w:r>
      <w:proofErr w:type="gramEnd"/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18" w:name="sub_73"/>
      <w:bookmarkEnd w:id="17"/>
      <w:proofErr w:type="gramStart"/>
      <w:r w:rsidRPr="00906005">
        <w:rPr>
          <w:rFonts w:ascii="Arial" w:hAnsi="Arial" w:cs="Arial"/>
          <w:lang w:eastAsia="ru-RU"/>
        </w:rPr>
        <w:t xml:space="preserve">3) </w:t>
      </w:r>
      <w:hyperlink r:id="rId8" w:history="1">
        <w:r w:rsidRPr="00906005">
          <w:rPr>
            <w:rFonts w:ascii="Arial" w:hAnsi="Arial" w:cs="Arial"/>
            <w:color w:val="106BBE"/>
            <w:lang w:eastAsia="ru-RU"/>
          </w:rPr>
          <w:t>постановление</w:t>
        </w:r>
      </w:hyperlink>
      <w:r w:rsidRPr="00906005">
        <w:rPr>
          <w:rFonts w:ascii="Arial" w:hAnsi="Arial" w:cs="Arial"/>
          <w:lang w:eastAsia="ru-RU"/>
        </w:rPr>
        <w:t xml:space="preserve"> главы администрации Краснодарского края от 14 апреля 2009 года N 275 "О внесении изменения в постановление главы администрации Краснодарского края от 2 октября 2007 года N 932 "О мерах по реализации Закона Краснодарского края от 28 июня 2007 года N 1267-КЗ "Об участии граждан в охране общественного порядка в Краснодарском крае";</w:t>
      </w:r>
      <w:proofErr w:type="gramEnd"/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19" w:name="sub_74"/>
      <w:bookmarkEnd w:id="18"/>
      <w:proofErr w:type="gramStart"/>
      <w:r w:rsidRPr="00906005">
        <w:rPr>
          <w:rFonts w:ascii="Arial" w:hAnsi="Arial" w:cs="Arial"/>
          <w:lang w:eastAsia="ru-RU"/>
        </w:rPr>
        <w:t xml:space="preserve">4) </w:t>
      </w:r>
      <w:hyperlink r:id="rId9" w:history="1">
        <w:r w:rsidRPr="00906005">
          <w:rPr>
            <w:rFonts w:ascii="Arial" w:hAnsi="Arial" w:cs="Arial"/>
            <w:color w:val="106BBE"/>
            <w:lang w:eastAsia="ru-RU"/>
          </w:rPr>
          <w:t>постановление</w:t>
        </w:r>
      </w:hyperlink>
      <w:r w:rsidRPr="00906005">
        <w:rPr>
          <w:rFonts w:ascii="Arial" w:hAnsi="Arial" w:cs="Arial"/>
          <w:lang w:eastAsia="ru-RU"/>
        </w:rPr>
        <w:t xml:space="preserve"> главы администрации Краснодарского края от 18 марта 2011 года N 257 "О внесении изменения в постановление главы администрации Краснодарского края от 2 октября 2007 года N 932 "О мерах по реализации Закона Краснодарского края от 28 июня 2007 года N 1267-КЗ "Об участии граждан в охране общественного порядка в Краснодарском крае";</w:t>
      </w:r>
      <w:proofErr w:type="gramEnd"/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20" w:name="sub_75"/>
      <w:bookmarkEnd w:id="19"/>
      <w:r w:rsidRPr="00906005">
        <w:rPr>
          <w:rFonts w:ascii="Arial" w:hAnsi="Arial" w:cs="Arial"/>
          <w:lang w:eastAsia="ru-RU"/>
        </w:rPr>
        <w:t xml:space="preserve">5) </w:t>
      </w:r>
      <w:hyperlink r:id="rId10" w:history="1">
        <w:r w:rsidRPr="00906005">
          <w:rPr>
            <w:rFonts w:ascii="Arial" w:hAnsi="Arial" w:cs="Arial"/>
            <w:color w:val="106BBE"/>
            <w:lang w:eastAsia="ru-RU"/>
          </w:rPr>
          <w:t>постановление</w:t>
        </w:r>
      </w:hyperlink>
      <w:r w:rsidRPr="00906005">
        <w:rPr>
          <w:rFonts w:ascii="Arial" w:hAnsi="Arial" w:cs="Arial"/>
          <w:lang w:eastAsia="ru-RU"/>
        </w:rPr>
        <w:t xml:space="preserve"> главы администрации Краснодарского края от 25 июня 2013 года N 646 "О внесении изменений в постановление главы администрации Краснодарского края от 2 октября 2007 года N 932 "О мерах по реализации Закона Краснодарского края от 28 июня 2007 года N 1267-КЗ "Об участии граждан в охране общественного порядка в Краснодарском крае".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21" w:name="sub_8"/>
      <w:bookmarkEnd w:id="20"/>
      <w:r w:rsidRPr="00906005">
        <w:rPr>
          <w:rFonts w:ascii="Arial" w:hAnsi="Arial" w:cs="Arial"/>
          <w:lang w:eastAsia="ru-RU"/>
        </w:rPr>
        <w:t>8. Департаменту информационной политики Краснодарского края обеспечить размещение (</w:t>
      </w:r>
      <w:hyperlink r:id="rId11" w:history="1">
        <w:r w:rsidRPr="00906005">
          <w:rPr>
            <w:rFonts w:ascii="Arial" w:hAnsi="Arial" w:cs="Arial"/>
            <w:color w:val="106BBE"/>
            <w:lang w:eastAsia="ru-RU"/>
          </w:rPr>
          <w:t>опубликование</w:t>
        </w:r>
      </w:hyperlink>
      <w:r w:rsidRPr="00906005">
        <w:rPr>
          <w:rFonts w:ascii="Arial" w:hAnsi="Arial" w:cs="Arial"/>
          <w:lang w:eastAsia="ru-RU"/>
        </w:rPr>
        <w:t>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 (</w:t>
      </w:r>
      <w:proofErr w:type="spellStart"/>
      <w:r w:rsidRPr="00906005">
        <w:rPr>
          <w:rFonts w:ascii="Arial" w:hAnsi="Arial" w:cs="Arial"/>
          <w:lang w:eastAsia="ru-RU"/>
        </w:rPr>
        <w:t>www.pravo.gov.ru</w:t>
      </w:r>
      <w:proofErr w:type="spellEnd"/>
      <w:r w:rsidRPr="00906005">
        <w:rPr>
          <w:rFonts w:ascii="Arial" w:hAnsi="Arial" w:cs="Arial"/>
          <w:lang w:eastAsia="ru-RU"/>
        </w:rPr>
        <w:t>).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22" w:name="sub_9"/>
      <w:bookmarkEnd w:id="21"/>
      <w:r w:rsidRPr="00906005">
        <w:rPr>
          <w:rFonts w:ascii="Arial" w:hAnsi="Arial" w:cs="Arial"/>
          <w:lang w:eastAsia="ru-RU"/>
        </w:rPr>
        <w:lastRenderedPageBreak/>
        <w:t xml:space="preserve">9. </w:t>
      </w:r>
      <w:proofErr w:type="gramStart"/>
      <w:r w:rsidRPr="00906005">
        <w:rPr>
          <w:rFonts w:ascii="Arial" w:hAnsi="Arial" w:cs="Arial"/>
          <w:lang w:eastAsia="ru-RU"/>
        </w:rPr>
        <w:t>Контроль за</w:t>
      </w:r>
      <w:proofErr w:type="gramEnd"/>
      <w:r w:rsidRPr="00906005">
        <w:rPr>
          <w:rFonts w:ascii="Arial" w:hAnsi="Arial" w:cs="Arial"/>
          <w:lang w:eastAsia="ru-RU"/>
        </w:rPr>
        <w:t xml:space="preserve"> выполнением настоящего постановления возложить на заместителя главы администрации (губернатора) Краснодарского края Ю.А. </w:t>
      </w:r>
      <w:proofErr w:type="spellStart"/>
      <w:r w:rsidRPr="00906005">
        <w:rPr>
          <w:rFonts w:ascii="Arial" w:hAnsi="Arial" w:cs="Arial"/>
          <w:lang w:eastAsia="ru-RU"/>
        </w:rPr>
        <w:t>Бурлачко</w:t>
      </w:r>
      <w:proofErr w:type="spellEnd"/>
      <w:r w:rsidRPr="00906005">
        <w:rPr>
          <w:rFonts w:ascii="Arial" w:hAnsi="Arial" w:cs="Arial"/>
          <w:lang w:eastAsia="ru-RU"/>
        </w:rPr>
        <w:t>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23" w:name="sub_10"/>
      <w:bookmarkEnd w:id="22"/>
      <w:r w:rsidRPr="00906005">
        <w:rPr>
          <w:rFonts w:ascii="Arial" w:hAnsi="Arial" w:cs="Arial"/>
          <w:lang w:eastAsia="ru-RU"/>
        </w:rPr>
        <w:t xml:space="preserve">10. Постановление вступает в силу со дня его </w:t>
      </w:r>
      <w:hyperlink r:id="rId12" w:history="1">
        <w:r w:rsidRPr="00906005">
          <w:rPr>
            <w:rFonts w:ascii="Arial" w:hAnsi="Arial" w:cs="Arial"/>
            <w:color w:val="106BBE"/>
            <w:lang w:eastAsia="ru-RU"/>
          </w:rPr>
          <w:t>официального опубликования</w:t>
        </w:r>
      </w:hyperlink>
      <w:r w:rsidRPr="00906005">
        <w:rPr>
          <w:rFonts w:ascii="Arial" w:hAnsi="Arial" w:cs="Arial"/>
          <w:lang w:eastAsia="ru-RU"/>
        </w:rPr>
        <w:t>.</w:t>
      </w:r>
    </w:p>
    <w:bookmarkEnd w:id="23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Глава администрации (губернатор)</w:t>
            </w:r>
            <w:r w:rsidRPr="00906005">
              <w:rPr>
                <w:rFonts w:ascii="Arial" w:hAnsi="Arial" w:cs="Arial"/>
                <w:lang w:eastAsia="ru-RU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righ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В.И. Кондратьев</w:t>
            </w:r>
          </w:p>
        </w:tc>
      </w:tr>
    </w:tbl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698"/>
        <w:jc w:val="right"/>
        <w:rPr>
          <w:rFonts w:ascii="Arial" w:hAnsi="Arial" w:cs="Arial"/>
          <w:lang w:eastAsia="ru-RU"/>
        </w:rPr>
      </w:pPr>
      <w:bookmarkStart w:id="24" w:name="sub_1000"/>
      <w:r w:rsidRPr="00906005">
        <w:rPr>
          <w:rFonts w:ascii="Arial" w:hAnsi="Arial" w:cs="Arial"/>
          <w:b/>
          <w:bCs/>
          <w:color w:val="26282F"/>
          <w:lang w:eastAsia="ru-RU"/>
        </w:rPr>
        <w:t>Приложение N 1</w:t>
      </w:r>
    </w:p>
    <w:bookmarkEnd w:id="24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spacing w:before="108" w:after="108"/>
        <w:ind w:right="0" w:firstLine="0"/>
        <w:jc w:val="center"/>
        <w:outlineLvl w:val="0"/>
        <w:rPr>
          <w:rFonts w:ascii="Arial" w:hAnsi="Arial" w:cs="Arial"/>
          <w:b/>
          <w:bCs/>
          <w:color w:val="26282F"/>
          <w:lang w:eastAsia="ru-RU"/>
        </w:rPr>
      </w:pPr>
      <w:r w:rsidRPr="00906005">
        <w:rPr>
          <w:rFonts w:ascii="Arial" w:hAnsi="Arial" w:cs="Arial"/>
          <w:b/>
          <w:bCs/>
          <w:color w:val="26282F"/>
          <w:lang w:eastAsia="ru-RU"/>
        </w:rPr>
        <w:t>Состав</w:t>
      </w:r>
      <w:r w:rsidRPr="00906005">
        <w:rPr>
          <w:rFonts w:ascii="Arial" w:hAnsi="Arial" w:cs="Arial"/>
          <w:b/>
          <w:bCs/>
          <w:color w:val="26282F"/>
          <w:lang w:eastAsia="ru-RU"/>
        </w:rPr>
        <w:br/>
        <w:t>краевого штаба по координации деятельности народных дружин на территории Краснодарского края</w:t>
      </w:r>
      <w:r w:rsidRPr="00906005">
        <w:rPr>
          <w:rFonts w:ascii="Arial" w:hAnsi="Arial" w:cs="Arial"/>
          <w:b/>
          <w:bCs/>
          <w:color w:val="26282F"/>
          <w:lang w:eastAsia="ru-RU"/>
        </w:rPr>
        <w:br/>
        <w:t xml:space="preserve">(утв. </w:t>
      </w:r>
      <w:hyperlink w:anchor="sub_0" w:history="1">
        <w:r w:rsidRPr="00906005">
          <w:rPr>
            <w:rFonts w:ascii="Arial" w:hAnsi="Arial" w:cs="Arial"/>
            <w:color w:val="106BBE"/>
            <w:lang w:eastAsia="ru-RU"/>
          </w:rPr>
          <w:t>постановлением</w:t>
        </w:r>
      </w:hyperlink>
      <w:r w:rsidRPr="00906005">
        <w:rPr>
          <w:rFonts w:ascii="Arial" w:hAnsi="Arial" w:cs="Arial"/>
          <w:b/>
          <w:bCs/>
          <w:color w:val="26282F"/>
          <w:lang w:eastAsia="ru-RU"/>
        </w:rPr>
        <w:t xml:space="preserve"> главы администрации (губернатора) Краснодарского края от 21 ноября 2016 г. N 914)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Заместитель главы администрации (губернатора) Краснодарского края (внутренняя политика), руководитель краевого штаба;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начальник управления региональной безопасности администрации Краснодарского края, заместитель руководителя краевого штаба;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заместитель руководителя департамента по делам казачества и военным вопросам Краснодарского края, заместитель руководителя краевого штаба;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заместитель начальника полиции (по охране общественного порядка) Главного управления Министерства внутренних дел России по Краснодарскому краю, заместитель руководителя краевого штаба (по согласованию);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заместитель начальника управления региональной безопасности администрации Краснодарского края, секретарь краевого штаба.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spacing w:before="108" w:after="108"/>
              <w:ind w:right="0" w:firstLine="0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906005">
              <w:rPr>
                <w:rFonts w:ascii="Arial" w:hAnsi="Arial" w:cs="Arial"/>
                <w:b/>
                <w:bCs/>
                <w:color w:val="26282F"/>
                <w:lang w:eastAsia="ru-RU"/>
              </w:rPr>
              <w:t>Члены краевого штаба: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заместитель начальника полиции (по охране общественного порядка) Управления па транспорте Министерства внутренних дел России по Южному федеральному округу (по согласованию);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заместитель руководитель департамента информационной политики Краснодарского края;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заместитель директора департамента внутренней политики администрации Краснодарского края;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первый заместитель министра образования, науки и молодежной политики Краснодарского края;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заместитель министра физической культуры и спорта Краснодарского края;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заместитель министра здравоохранения Краснодарского края;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заместитель министра труда и социального развития Краснодарского края;</w:t>
            </w:r>
          </w:p>
        </w:tc>
      </w:tr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заместитель атамана Кубанского войскового казачьего общества (по согласованию).</w:t>
            </w:r>
          </w:p>
        </w:tc>
      </w:tr>
    </w:tbl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Начальник управления региональной</w:t>
            </w:r>
            <w:r w:rsidRPr="00906005">
              <w:rPr>
                <w:rFonts w:ascii="Arial" w:hAnsi="Arial" w:cs="Arial"/>
                <w:lang w:eastAsia="ru-RU"/>
              </w:rPr>
              <w:br/>
              <w:t>безопасности администрации</w:t>
            </w:r>
            <w:r w:rsidRPr="00906005">
              <w:rPr>
                <w:rFonts w:ascii="Arial" w:hAnsi="Arial" w:cs="Arial"/>
                <w:lang w:eastAsia="ru-RU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righ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А.Ю. Козырев</w:t>
            </w:r>
          </w:p>
        </w:tc>
      </w:tr>
    </w:tbl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698"/>
        <w:jc w:val="right"/>
        <w:rPr>
          <w:rFonts w:ascii="Arial" w:hAnsi="Arial" w:cs="Arial"/>
          <w:lang w:eastAsia="ru-RU"/>
        </w:rPr>
      </w:pPr>
      <w:bookmarkStart w:id="25" w:name="sub_2000"/>
      <w:r w:rsidRPr="00906005">
        <w:rPr>
          <w:rFonts w:ascii="Arial" w:hAnsi="Arial" w:cs="Arial"/>
          <w:b/>
          <w:bCs/>
          <w:color w:val="26282F"/>
          <w:lang w:eastAsia="ru-RU"/>
        </w:rPr>
        <w:t>Приложение N 2</w:t>
      </w:r>
    </w:p>
    <w:bookmarkEnd w:id="25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spacing w:before="108" w:after="108"/>
        <w:ind w:right="0" w:firstLine="0"/>
        <w:jc w:val="center"/>
        <w:outlineLvl w:val="0"/>
        <w:rPr>
          <w:rFonts w:ascii="Arial" w:hAnsi="Arial" w:cs="Arial"/>
          <w:b/>
          <w:bCs/>
          <w:color w:val="26282F"/>
          <w:lang w:eastAsia="ru-RU"/>
        </w:rPr>
      </w:pPr>
      <w:r w:rsidRPr="00906005">
        <w:rPr>
          <w:rFonts w:ascii="Arial" w:hAnsi="Arial" w:cs="Arial"/>
          <w:b/>
          <w:bCs/>
          <w:color w:val="26282F"/>
          <w:lang w:eastAsia="ru-RU"/>
        </w:rPr>
        <w:lastRenderedPageBreak/>
        <w:t>Положение</w:t>
      </w:r>
      <w:r w:rsidRPr="00906005">
        <w:rPr>
          <w:rFonts w:ascii="Arial" w:hAnsi="Arial" w:cs="Arial"/>
          <w:b/>
          <w:bCs/>
          <w:color w:val="26282F"/>
          <w:lang w:eastAsia="ru-RU"/>
        </w:rPr>
        <w:br/>
        <w:t>о краевом штабе по координации деятельности народных дружин на территории Краснодарского края</w:t>
      </w:r>
      <w:r w:rsidRPr="00906005">
        <w:rPr>
          <w:rFonts w:ascii="Arial" w:hAnsi="Arial" w:cs="Arial"/>
          <w:b/>
          <w:bCs/>
          <w:color w:val="26282F"/>
          <w:lang w:eastAsia="ru-RU"/>
        </w:rPr>
        <w:br/>
        <w:t xml:space="preserve">(утв. </w:t>
      </w:r>
      <w:hyperlink w:anchor="sub_0" w:history="1">
        <w:r w:rsidRPr="00906005">
          <w:rPr>
            <w:rFonts w:ascii="Arial" w:hAnsi="Arial" w:cs="Arial"/>
            <w:color w:val="106BBE"/>
            <w:lang w:eastAsia="ru-RU"/>
          </w:rPr>
          <w:t>постановлением</w:t>
        </w:r>
      </w:hyperlink>
      <w:r w:rsidRPr="00906005">
        <w:rPr>
          <w:rFonts w:ascii="Arial" w:hAnsi="Arial" w:cs="Arial"/>
          <w:b/>
          <w:bCs/>
          <w:color w:val="26282F"/>
          <w:lang w:eastAsia="ru-RU"/>
        </w:rPr>
        <w:t xml:space="preserve"> главы администрации (губернатора) Краснодарского края от 21 ноября 2016 г. N 914)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spacing w:before="108" w:after="108"/>
        <w:ind w:right="0" w:firstLine="0"/>
        <w:jc w:val="center"/>
        <w:outlineLvl w:val="0"/>
        <w:rPr>
          <w:rFonts w:ascii="Arial" w:hAnsi="Arial" w:cs="Arial"/>
          <w:b/>
          <w:bCs/>
          <w:color w:val="26282F"/>
          <w:lang w:eastAsia="ru-RU"/>
        </w:rPr>
      </w:pPr>
      <w:bookmarkStart w:id="26" w:name="sub_2100"/>
      <w:r w:rsidRPr="00906005">
        <w:rPr>
          <w:rFonts w:ascii="Arial" w:hAnsi="Arial" w:cs="Arial"/>
          <w:b/>
          <w:bCs/>
          <w:color w:val="26282F"/>
          <w:lang w:eastAsia="ru-RU"/>
        </w:rPr>
        <w:t>1. Общие положения</w:t>
      </w:r>
    </w:p>
    <w:bookmarkEnd w:id="26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27" w:name="sub_2101"/>
      <w:r w:rsidRPr="00906005">
        <w:rPr>
          <w:rFonts w:ascii="Arial" w:hAnsi="Arial" w:cs="Arial"/>
          <w:lang w:eastAsia="ru-RU"/>
        </w:rPr>
        <w:t xml:space="preserve">1.1. </w:t>
      </w:r>
      <w:proofErr w:type="gramStart"/>
      <w:r w:rsidRPr="00906005">
        <w:rPr>
          <w:rFonts w:ascii="Arial" w:hAnsi="Arial" w:cs="Arial"/>
          <w:lang w:eastAsia="ru-RU"/>
        </w:rPr>
        <w:t>Краевой штаб по координации деятельности народных дружин на территории Краснодарского края (далее - краевой штаб) является постоянно действующим коллегиальным совещательным органом при администрации Краснодарского края, осуществляющим взаимодействие и координацию деятельности народных дружин, в том числе народных дружин из числа членов казачьих обществ, внесенных в государственный реестр казачьих обществ Российской Федерации (далее - народная дружина).</w:t>
      </w:r>
      <w:proofErr w:type="gramEnd"/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28" w:name="sub_2102"/>
      <w:bookmarkEnd w:id="27"/>
      <w:r w:rsidRPr="00906005">
        <w:rPr>
          <w:rFonts w:ascii="Arial" w:hAnsi="Arial" w:cs="Arial"/>
          <w:lang w:eastAsia="ru-RU"/>
        </w:rPr>
        <w:t xml:space="preserve">1.2. Краевой штаб в своей деятельности руководствуется </w:t>
      </w:r>
      <w:hyperlink r:id="rId13" w:history="1">
        <w:r w:rsidRPr="00906005">
          <w:rPr>
            <w:rFonts w:ascii="Arial" w:hAnsi="Arial" w:cs="Arial"/>
            <w:color w:val="106BBE"/>
            <w:lang w:eastAsia="ru-RU"/>
          </w:rPr>
          <w:t>Конституцией</w:t>
        </w:r>
      </w:hyperlink>
      <w:r w:rsidRPr="00906005">
        <w:rPr>
          <w:rFonts w:ascii="Arial" w:hAnsi="Arial" w:cs="Arial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нормативно правовыми актами Краснодарского края, правовыми актами органов местного самоуправления, а также настоящим Положением.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29" w:name="sub_2103"/>
      <w:bookmarkEnd w:id="28"/>
      <w:r w:rsidRPr="00906005">
        <w:rPr>
          <w:rFonts w:ascii="Arial" w:hAnsi="Arial" w:cs="Arial"/>
          <w:lang w:eastAsia="ru-RU"/>
        </w:rPr>
        <w:t>1.3. Решения штаба носят рекомендательный характер.</w:t>
      </w:r>
    </w:p>
    <w:bookmarkEnd w:id="29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spacing w:before="108" w:after="108"/>
        <w:ind w:right="0" w:firstLine="0"/>
        <w:jc w:val="center"/>
        <w:outlineLvl w:val="0"/>
        <w:rPr>
          <w:rFonts w:ascii="Arial" w:hAnsi="Arial" w:cs="Arial"/>
          <w:b/>
          <w:bCs/>
          <w:color w:val="26282F"/>
          <w:lang w:eastAsia="ru-RU"/>
        </w:rPr>
      </w:pPr>
      <w:bookmarkStart w:id="30" w:name="sub_2200"/>
      <w:r w:rsidRPr="00906005">
        <w:rPr>
          <w:rFonts w:ascii="Arial" w:hAnsi="Arial" w:cs="Arial"/>
          <w:b/>
          <w:bCs/>
          <w:color w:val="26282F"/>
          <w:lang w:eastAsia="ru-RU"/>
        </w:rPr>
        <w:t>2. Основные задачи краевого штаба</w:t>
      </w:r>
    </w:p>
    <w:bookmarkEnd w:id="30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r w:rsidRPr="00906005">
        <w:rPr>
          <w:rFonts w:ascii="Arial" w:hAnsi="Arial" w:cs="Arial"/>
          <w:lang w:eastAsia="ru-RU"/>
        </w:rPr>
        <w:t>Основными задачами краевого штаба являются: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31" w:name="sub_2201"/>
      <w:r w:rsidRPr="00906005">
        <w:rPr>
          <w:rFonts w:ascii="Arial" w:hAnsi="Arial" w:cs="Arial"/>
          <w:lang w:eastAsia="ru-RU"/>
        </w:rPr>
        <w:t xml:space="preserve">2.1. Определение комплекса общих мероприятий </w:t>
      </w:r>
      <w:proofErr w:type="gramStart"/>
      <w:r w:rsidRPr="00906005">
        <w:rPr>
          <w:rFonts w:ascii="Arial" w:hAnsi="Arial" w:cs="Arial"/>
          <w:lang w:eastAsia="ru-RU"/>
        </w:rPr>
        <w:t>по обеспечению участия народных дружин в охране общественного порядка во взаимодействии с территориальными органами внутренних дел на районном уровне</w:t>
      </w:r>
      <w:proofErr w:type="gramEnd"/>
      <w:r w:rsidRPr="00906005">
        <w:rPr>
          <w:rFonts w:ascii="Arial" w:hAnsi="Arial" w:cs="Arial"/>
          <w:lang w:eastAsia="ru-RU"/>
        </w:rPr>
        <w:t xml:space="preserve"> Краснодарского края и иными правоохранительными органами, органами государственной власти Краснодарского края и органами местного самоуправления Краснодарского края.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32" w:name="sub_2202"/>
      <w:bookmarkEnd w:id="31"/>
      <w:r w:rsidRPr="00906005">
        <w:rPr>
          <w:rFonts w:ascii="Arial" w:hAnsi="Arial" w:cs="Arial"/>
          <w:lang w:eastAsia="ru-RU"/>
        </w:rPr>
        <w:t>2.2. Координация деятельности народных дружин по вопросам оказания содействия территориальным органам внутренних дел на районном уровне Краснодарского края и иным правоохранительным органам в охране общественного порядка на территории Краснодарского края;</w:t>
      </w:r>
    </w:p>
    <w:bookmarkEnd w:id="32"/>
    <w:p w:rsidR="00906005" w:rsidRPr="00906005" w:rsidRDefault="00906005" w:rsidP="00906005">
      <w:pPr>
        <w:suppressAutoHyphens w:val="0"/>
        <w:autoSpaceDE w:val="0"/>
        <w:autoSpaceDN w:val="0"/>
        <w:adjustRightInd w:val="0"/>
        <w:spacing w:before="75"/>
        <w:ind w:left="170" w:right="0" w:firstLine="0"/>
        <w:rPr>
          <w:rFonts w:ascii="Arial" w:hAnsi="Arial" w:cs="Arial"/>
          <w:i/>
          <w:iCs/>
          <w:color w:val="000000"/>
          <w:sz w:val="16"/>
          <w:szCs w:val="16"/>
          <w:shd w:val="clear" w:color="auto" w:fill="F0F0F0"/>
          <w:lang w:eastAsia="ru-RU"/>
        </w:rPr>
      </w:pPr>
      <w:r w:rsidRPr="00906005">
        <w:rPr>
          <w:rFonts w:ascii="Arial" w:hAnsi="Arial" w:cs="Arial"/>
          <w:i/>
          <w:iCs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spacing w:before="75"/>
        <w:ind w:left="170" w:right="0" w:firstLine="0"/>
        <w:rPr>
          <w:rFonts w:ascii="Arial" w:hAnsi="Arial" w:cs="Arial"/>
          <w:i/>
          <w:iCs/>
          <w:color w:val="353842"/>
          <w:shd w:val="clear" w:color="auto" w:fill="F0F0F0"/>
          <w:lang w:eastAsia="ru-RU"/>
        </w:rPr>
      </w:pPr>
      <w:bookmarkStart w:id="33" w:name="sub_493154952"/>
      <w:r w:rsidRPr="00906005">
        <w:rPr>
          <w:rFonts w:ascii="Arial" w:hAnsi="Arial" w:cs="Arial"/>
          <w:i/>
          <w:iCs/>
          <w:color w:val="353842"/>
          <w:shd w:val="clear" w:color="auto" w:fill="F0F0F0"/>
          <w:lang w:eastAsia="ru-RU"/>
        </w:rPr>
        <w:t>Нумерация пунктов приводится в соответствии с источником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34" w:name="sub_2203"/>
      <w:bookmarkEnd w:id="33"/>
      <w:r w:rsidRPr="00906005">
        <w:rPr>
          <w:rFonts w:ascii="Arial" w:hAnsi="Arial" w:cs="Arial"/>
          <w:lang w:eastAsia="ru-RU"/>
        </w:rPr>
        <w:t>2.2. Обобщение и анализ информации о результатах деятельности народных дружин по вопросам оказания содействия территориальным органам внутренних дел на районном уровне Краснодарского края и иным правоохранительным органам в охране общественного порядка на территории Краснодарского края;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35" w:name="sub_2204"/>
      <w:bookmarkEnd w:id="34"/>
      <w:r w:rsidRPr="00906005">
        <w:rPr>
          <w:rFonts w:ascii="Arial" w:hAnsi="Arial" w:cs="Arial"/>
          <w:lang w:eastAsia="ru-RU"/>
        </w:rPr>
        <w:t>2.3. Разработка рекомендаций для народных дружин по вопросам оказания содействия территориальным органам внутренних дел на районном уровне Краснодарского края и иным правоохранительным органам в охране общественного порядка на территории Краснодарского края, распространение наиболее эффективных форм и методов работы народных дружин.</w:t>
      </w:r>
    </w:p>
    <w:bookmarkEnd w:id="35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spacing w:before="108" w:after="108"/>
        <w:ind w:right="0" w:firstLine="0"/>
        <w:jc w:val="center"/>
        <w:outlineLvl w:val="0"/>
        <w:rPr>
          <w:rFonts w:ascii="Arial" w:hAnsi="Arial" w:cs="Arial"/>
          <w:b/>
          <w:bCs/>
          <w:color w:val="26282F"/>
          <w:lang w:eastAsia="ru-RU"/>
        </w:rPr>
      </w:pPr>
      <w:bookmarkStart w:id="36" w:name="sub_2300"/>
      <w:r w:rsidRPr="00906005">
        <w:rPr>
          <w:rFonts w:ascii="Arial" w:hAnsi="Arial" w:cs="Arial"/>
          <w:b/>
          <w:bCs/>
          <w:color w:val="26282F"/>
          <w:lang w:eastAsia="ru-RU"/>
        </w:rPr>
        <w:lastRenderedPageBreak/>
        <w:t>3. Основные функции краевого штаба</w:t>
      </w:r>
    </w:p>
    <w:bookmarkEnd w:id="36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r w:rsidRPr="00906005">
        <w:rPr>
          <w:rFonts w:ascii="Arial" w:hAnsi="Arial" w:cs="Arial"/>
          <w:lang w:eastAsia="ru-RU"/>
        </w:rPr>
        <w:t>Основными функциями краевого штаба являются: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37" w:name="sub_2301"/>
      <w:r w:rsidRPr="00906005">
        <w:rPr>
          <w:rFonts w:ascii="Arial" w:hAnsi="Arial" w:cs="Arial"/>
          <w:lang w:eastAsia="ru-RU"/>
        </w:rPr>
        <w:t>3.1. Изучение состояния общественного порядка на территории Краснодарского края, разработка предложений по вопросам обеспечения общественного порядка и профилактики правонарушений в Краснодарском крае и направление их в соответствующие правоохранительные органы, народные дружины.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38" w:name="sub_2302"/>
      <w:bookmarkEnd w:id="37"/>
      <w:r w:rsidRPr="00906005">
        <w:rPr>
          <w:rFonts w:ascii="Arial" w:hAnsi="Arial" w:cs="Arial"/>
          <w:lang w:eastAsia="ru-RU"/>
        </w:rPr>
        <w:t>3.2. Оказание содействия правоохранительным органам и органам местного самоуправления муниципальных образований Краснодарского края в обеспечении общественного порядка.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39" w:name="sub_2303"/>
      <w:bookmarkEnd w:id="38"/>
      <w:r w:rsidRPr="00906005">
        <w:rPr>
          <w:rFonts w:ascii="Arial" w:hAnsi="Arial" w:cs="Arial"/>
          <w:lang w:eastAsia="ru-RU"/>
        </w:rPr>
        <w:t>3.3. Информирование населения Краснодарского края о результатах деятельности краевого штаба и штабов по координации деятельности народных дружин муниципальных образований Краснодарского края.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40" w:name="sub_2304"/>
      <w:bookmarkEnd w:id="39"/>
      <w:r w:rsidRPr="00906005">
        <w:rPr>
          <w:rFonts w:ascii="Arial" w:hAnsi="Arial" w:cs="Arial"/>
          <w:lang w:eastAsia="ru-RU"/>
        </w:rPr>
        <w:t>3.4. Участие в пропаганде правовых знаний среди населения Краснодарского края.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41" w:name="sub_2305"/>
      <w:bookmarkEnd w:id="40"/>
      <w:r w:rsidRPr="00906005">
        <w:rPr>
          <w:rFonts w:ascii="Arial" w:hAnsi="Arial" w:cs="Arial"/>
          <w:lang w:eastAsia="ru-RU"/>
        </w:rPr>
        <w:t>3.5. Осуществление мероприятий, направленных на активизацию профилактической, воспитательной работы в учебных учреждениях, трудовых коллективах, организациях.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42" w:name="sub_2306"/>
      <w:bookmarkEnd w:id="41"/>
      <w:r w:rsidRPr="00906005">
        <w:rPr>
          <w:rFonts w:ascii="Arial" w:hAnsi="Arial" w:cs="Arial"/>
          <w:lang w:eastAsia="ru-RU"/>
        </w:rPr>
        <w:t>3.6. Оказание помощи правоохранительным органам, органам местного самоуправления муниципальных образований Краснодарского края, общественным объединениям в профилактике безнадзорности и правонарушений несовершеннолетних.</w:t>
      </w:r>
    </w:p>
    <w:bookmarkEnd w:id="42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spacing w:before="108" w:after="108"/>
        <w:ind w:right="0" w:firstLine="0"/>
        <w:jc w:val="center"/>
        <w:outlineLvl w:val="0"/>
        <w:rPr>
          <w:rFonts w:ascii="Arial" w:hAnsi="Arial" w:cs="Arial"/>
          <w:b/>
          <w:bCs/>
          <w:color w:val="26282F"/>
          <w:lang w:eastAsia="ru-RU"/>
        </w:rPr>
      </w:pPr>
      <w:bookmarkStart w:id="43" w:name="sub_2400"/>
      <w:r w:rsidRPr="00906005">
        <w:rPr>
          <w:rFonts w:ascii="Arial" w:hAnsi="Arial" w:cs="Arial"/>
          <w:b/>
          <w:bCs/>
          <w:color w:val="26282F"/>
          <w:lang w:eastAsia="ru-RU"/>
        </w:rPr>
        <w:t>4. Права краевого штаба</w:t>
      </w:r>
    </w:p>
    <w:bookmarkEnd w:id="43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r w:rsidRPr="00906005">
        <w:rPr>
          <w:rFonts w:ascii="Arial" w:hAnsi="Arial" w:cs="Arial"/>
          <w:lang w:eastAsia="ru-RU"/>
        </w:rPr>
        <w:t>Краевой штаб при осуществлении функций и выполнении поставленных перед ним задач имеет право в порядке, установленном законодательством Российской Федерации: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44" w:name="sub_2401"/>
      <w:r w:rsidRPr="00906005">
        <w:rPr>
          <w:rFonts w:ascii="Arial" w:hAnsi="Arial" w:cs="Arial"/>
          <w:lang w:eastAsia="ru-RU"/>
        </w:rPr>
        <w:t>4.1. Запрашивать у органов местного самоуправления муниципальных образований Краснодарского края информацию об имеющихся народных дружинах, участвующих в обеспечении общественного порядка, их составе, численности и результатах работы.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45" w:name="sub_2402"/>
      <w:bookmarkEnd w:id="44"/>
      <w:r w:rsidRPr="00906005">
        <w:rPr>
          <w:rFonts w:ascii="Arial" w:hAnsi="Arial" w:cs="Arial"/>
          <w:lang w:eastAsia="ru-RU"/>
        </w:rPr>
        <w:t>4.2. Подготавливать и направлять в органы местного самоуправления муниципальных образований Краснодарского края информационные, обзорные письма, рекомендации, другие документы методического характера по вопросам участия народных дружин в обеспечении общественного порядка, профилактике правонарушений и предупреждении детской безнадзорности.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46" w:name="sub_2403"/>
      <w:bookmarkEnd w:id="45"/>
      <w:r w:rsidRPr="00906005">
        <w:rPr>
          <w:rFonts w:ascii="Arial" w:hAnsi="Arial" w:cs="Arial"/>
          <w:lang w:eastAsia="ru-RU"/>
        </w:rPr>
        <w:t>4.3. Вносить в органы исполнительной власти Краснодарского края, органы местного самоуправления муниципальных образований Краснодарского края и организации предложения по вопросам обеспечения деятельности народных дружин.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47" w:name="sub_2404"/>
      <w:bookmarkEnd w:id="46"/>
      <w:r w:rsidRPr="00906005">
        <w:rPr>
          <w:rFonts w:ascii="Arial" w:hAnsi="Arial" w:cs="Arial"/>
          <w:lang w:eastAsia="ru-RU"/>
        </w:rPr>
        <w:t>4.4. Ходатайствовать перед главой администрации (губернатором) Краснодарского края, главами муниципальных образований Краснодарского края, руководителями организаций о поощрении членов народных дружин, в том числе народных дружинников из числа членов казачьих обществ и граждан, отличившихся в мероприятиях по обеспечению охраны общественного порядка.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48" w:name="sub_2405"/>
      <w:bookmarkEnd w:id="47"/>
      <w:r w:rsidRPr="00906005">
        <w:rPr>
          <w:rFonts w:ascii="Arial" w:hAnsi="Arial" w:cs="Arial"/>
          <w:lang w:eastAsia="ru-RU"/>
        </w:rPr>
        <w:t>4.5. Пользоваться иными правами в соответствии с законодательством Российской Федерации и настоящим Положением.</w:t>
      </w:r>
    </w:p>
    <w:bookmarkEnd w:id="48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spacing w:before="108" w:after="108"/>
        <w:ind w:right="0" w:firstLine="0"/>
        <w:jc w:val="center"/>
        <w:outlineLvl w:val="0"/>
        <w:rPr>
          <w:rFonts w:ascii="Arial" w:hAnsi="Arial" w:cs="Arial"/>
          <w:b/>
          <w:bCs/>
          <w:color w:val="26282F"/>
          <w:lang w:eastAsia="ru-RU"/>
        </w:rPr>
      </w:pPr>
      <w:bookmarkStart w:id="49" w:name="sub_2500"/>
      <w:r w:rsidRPr="00906005">
        <w:rPr>
          <w:rFonts w:ascii="Arial" w:hAnsi="Arial" w:cs="Arial"/>
          <w:b/>
          <w:bCs/>
          <w:color w:val="26282F"/>
          <w:lang w:eastAsia="ru-RU"/>
        </w:rPr>
        <w:lastRenderedPageBreak/>
        <w:t>5. Структура и порядок работы краевого штаба</w:t>
      </w:r>
    </w:p>
    <w:bookmarkEnd w:id="49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50" w:name="sub_2501"/>
      <w:r w:rsidRPr="00906005">
        <w:rPr>
          <w:rFonts w:ascii="Arial" w:hAnsi="Arial" w:cs="Arial"/>
          <w:lang w:eastAsia="ru-RU"/>
        </w:rPr>
        <w:t>5.1. Руководство краевым штабом осуществляет его руководитель. В случае его отсутствия полномочия руководителя осуществляет один из заместителей руководителя краевого штаба.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51" w:name="sub_2502"/>
      <w:bookmarkEnd w:id="50"/>
      <w:r w:rsidRPr="00906005">
        <w:rPr>
          <w:rFonts w:ascii="Arial" w:hAnsi="Arial" w:cs="Arial"/>
          <w:lang w:eastAsia="ru-RU"/>
        </w:rPr>
        <w:t>5.2. Состав краевого штаба утверждается постановлением главы администрации (губернатора) Краснодарского края.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52" w:name="sub_2503"/>
      <w:bookmarkEnd w:id="51"/>
      <w:r w:rsidRPr="00906005">
        <w:rPr>
          <w:rFonts w:ascii="Arial" w:hAnsi="Arial" w:cs="Arial"/>
          <w:lang w:eastAsia="ru-RU"/>
        </w:rPr>
        <w:t>5.3. Краевой штаб рассматривает вопросы, отнесенные к его компетенции, на своих заседаниях. При необходимости, для участия в заседании краевого штаба могут приглашаться представители государственных органов, органов местного самоуправления муниципальных образований Краснодарского края, не вошедшие в его состав, а также представители иных организаций, осуществляющих свою деятельность на территории Краснодарского края.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53" w:name="sub_2504"/>
      <w:bookmarkEnd w:id="52"/>
      <w:r w:rsidRPr="00906005">
        <w:rPr>
          <w:rFonts w:ascii="Arial" w:hAnsi="Arial" w:cs="Arial"/>
          <w:lang w:eastAsia="ru-RU"/>
        </w:rPr>
        <w:t>5.4. Заседание краевого штаба считается правомочным, если на нем присутствует более половины его состава.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54" w:name="sub_2505"/>
      <w:bookmarkEnd w:id="53"/>
      <w:r w:rsidRPr="00906005">
        <w:rPr>
          <w:rFonts w:ascii="Arial" w:hAnsi="Arial" w:cs="Arial"/>
          <w:lang w:eastAsia="ru-RU"/>
        </w:rPr>
        <w:t>5.5. Решение краевого штаба оформляется протоколом, который подписывается председательствующим, заместителем председательствующего и членами краевого штаба, участвующими на заседании.</w:t>
      </w:r>
    </w:p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  <w:bookmarkStart w:id="55" w:name="sub_2506"/>
      <w:bookmarkEnd w:id="54"/>
      <w:r w:rsidRPr="00906005">
        <w:rPr>
          <w:rFonts w:ascii="Arial" w:hAnsi="Arial" w:cs="Arial"/>
          <w:lang w:eastAsia="ru-RU"/>
        </w:rPr>
        <w:t>5.6. Организационно-техническое обеспечение деятельности краевого штаба возлагается на управление региональной безопасности, администрации Краснодарского края.</w:t>
      </w:r>
    </w:p>
    <w:bookmarkEnd w:id="55"/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06005" w:rsidRPr="0090600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Начальник управления региональной</w:t>
            </w:r>
            <w:r w:rsidRPr="00906005">
              <w:rPr>
                <w:rFonts w:ascii="Arial" w:hAnsi="Arial" w:cs="Arial"/>
                <w:lang w:eastAsia="ru-RU"/>
              </w:rPr>
              <w:br/>
              <w:t>безопасности администрации</w:t>
            </w:r>
            <w:r w:rsidRPr="00906005">
              <w:rPr>
                <w:rFonts w:ascii="Arial" w:hAnsi="Arial" w:cs="Arial"/>
                <w:lang w:eastAsia="ru-RU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06005" w:rsidRPr="00906005" w:rsidRDefault="00906005" w:rsidP="00906005">
            <w:pPr>
              <w:suppressAutoHyphens w:val="0"/>
              <w:autoSpaceDE w:val="0"/>
              <w:autoSpaceDN w:val="0"/>
              <w:adjustRightInd w:val="0"/>
              <w:ind w:right="0" w:firstLine="0"/>
              <w:jc w:val="right"/>
              <w:rPr>
                <w:rFonts w:ascii="Arial" w:hAnsi="Arial" w:cs="Arial"/>
                <w:lang w:eastAsia="ru-RU"/>
              </w:rPr>
            </w:pPr>
            <w:r w:rsidRPr="00906005">
              <w:rPr>
                <w:rFonts w:ascii="Arial" w:hAnsi="Arial" w:cs="Arial"/>
                <w:lang w:eastAsia="ru-RU"/>
              </w:rPr>
              <w:t>А.Ю. Козырев</w:t>
            </w:r>
          </w:p>
        </w:tc>
      </w:tr>
    </w:tbl>
    <w:p w:rsidR="00906005" w:rsidRPr="00906005" w:rsidRDefault="00906005" w:rsidP="00906005">
      <w:pPr>
        <w:suppressAutoHyphens w:val="0"/>
        <w:autoSpaceDE w:val="0"/>
        <w:autoSpaceDN w:val="0"/>
        <w:adjustRightInd w:val="0"/>
        <w:ind w:right="0" w:firstLine="720"/>
        <w:rPr>
          <w:rFonts w:ascii="Arial" w:hAnsi="Arial" w:cs="Arial"/>
          <w:lang w:eastAsia="ru-RU"/>
        </w:rPr>
      </w:pPr>
    </w:p>
    <w:p w:rsidR="003E08A4" w:rsidRDefault="003E08A4"/>
    <w:sectPr w:rsidR="003E08A4" w:rsidSect="00276E6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05"/>
    <w:rsid w:val="00056F87"/>
    <w:rsid w:val="00261CF8"/>
    <w:rsid w:val="003E08A4"/>
    <w:rsid w:val="00496582"/>
    <w:rsid w:val="00576FFE"/>
    <w:rsid w:val="00635B25"/>
    <w:rsid w:val="00643B07"/>
    <w:rsid w:val="00714687"/>
    <w:rsid w:val="00817EFC"/>
    <w:rsid w:val="00906005"/>
    <w:rsid w:val="00A80445"/>
    <w:rsid w:val="00AB13B3"/>
    <w:rsid w:val="00C85EB4"/>
    <w:rsid w:val="00D75BB2"/>
    <w:rsid w:val="00E40012"/>
    <w:rsid w:val="00E50BF5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4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6005"/>
    <w:pPr>
      <w:suppressAutoHyphens w:val="0"/>
      <w:autoSpaceDE w:val="0"/>
      <w:autoSpaceDN w:val="0"/>
      <w:adjustRightInd w:val="0"/>
      <w:spacing w:before="108" w:after="108"/>
      <w:ind w:right="0" w:firstLine="0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00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0600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00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06005"/>
    <w:pPr>
      <w:suppressAutoHyphens w:val="0"/>
      <w:autoSpaceDE w:val="0"/>
      <w:autoSpaceDN w:val="0"/>
      <w:adjustRightInd w:val="0"/>
      <w:spacing w:before="75"/>
      <w:ind w:left="170" w:right="0" w:firstLine="0"/>
    </w:pPr>
    <w:rPr>
      <w:rFonts w:ascii="Arial" w:hAnsi="Arial" w:cs="Arial"/>
      <w:i/>
      <w:iCs/>
      <w:color w:val="353842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06005"/>
    <w:pPr>
      <w:suppressAutoHyphens w:val="0"/>
      <w:autoSpaceDE w:val="0"/>
      <w:autoSpaceDN w:val="0"/>
      <w:adjustRightInd w:val="0"/>
      <w:ind w:right="0" w:firstLine="0"/>
    </w:pPr>
    <w:rPr>
      <w:rFonts w:ascii="Arial" w:hAnsi="Arial" w:cs="Arial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06005"/>
    <w:pPr>
      <w:suppressAutoHyphens w:val="0"/>
      <w:autoSpaceDE w:val="0"/>
      <w:autoSpaceDN w:val="0"/>
      <w:adjustRightInd w:val="0"/>
      <w:ind w:right="0"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61124.0" TargetMode="External"/><Relationship Id="rId13" Type="http://schemas.openxmlformats.org/officeDocument/2006/relationships/hyperlink" Target="garantF1://10003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960192.0" TargetMode="External"/><Relationship Id="rId12" Type="http://schemas.openxmlformats.org/officeDocument/2006/relationships/hyperlink" Target="garantF1://4356139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0411.0" TargetMode="External"/><Relationship Id="rId11" Type="http://schemas.openxmlformats.org/officeDocument/2006/relationships/hyperlink" Target="garantF1://43561391.0" TargetMode="External"/><Relationship Id="rId5" Type="http://schemas.openxmlformats.org/officeDocument/2006/relationships/hyperlink" Target="garantF1://23841267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36842214.0" TargetMode="External"/><Relationship Id="rId4" Type="http://schemas.openxmlformats.org/officeDocument/2006/relationships/hyperlink" Target="garantF1://70527294.0" TargetMode="External"/><Relationship Id="rId9" Type="http://schemas.openxmlformats.org/officeDocument/2006/relationships/hyperlink" Target="garantF1://3680183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2282</Words>
  <Characters>13011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nazarenko_o_a</dc:creator>
  <cp:lastModifiedBy>nazarenko_o_a</cp:lastModifiedBy>
  <cp:revision>1</cp:revision>
  <dcterms:created xsi:type="dcterms:W3CDTF">2016-12-06T11:54:00Z</dcterms:created>
  <dcterms:modified xsi:type="dcterms:W3CDTF">2016-12-06T11:55:00Z</dcterms:modified>
</cp:coreProperties>
</file>