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D76996" w:rsidRDefault="00D76996"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CC74F6" w:rsidRPr="00CC74F6">
        <w:rPr>
          <w:rFonts w:ascii="Times New Roman" w:hAnsi="Times New Roman"/>
          <w:b/>
          <w:color w:val="C0504D" w:themeColor="accent2"/>
          <w:sz w:val="28"/>
          <w:szCs w:val="28"/>
        </w:rPr>
        <w:t>Внесение изменений в разрешение на строительство</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D76996" w:rsidRPr="00D76996" w:rsidRDefault="00D76996" w:rsidP="00D76996">
      <w:pPr>
        <w:rPr>
          <w:lang w:eastAsia="ru-RU"/>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00A872E5" w:rsidRPr="00A872E5">
        <w:rPr>
          <w:rFonts w:ascii="Times New Roman" w:hAnsi="Times New Roman"/>
          <w:sz w:val="28"/>
          <w:szCs w:val="28"/>
        </w:rPr>
        <w:t>Градостроительным кодексом Российской Федерации,</w:t>
      </w:r>
      <w:r w:rsidR="00A872E5">
        <w:rPr>
          <w:rFonts w:ascii="Times New Roman" w:hAnsi="Times New Roman"/>
          <w:sz w:val="28"/>
          <w:szCs w:val="28"/>
        </w:rPr>
        <w:t xml:space="preserve"> </w:t>
      </w:r>
      <w:r>
        <w:rPr>
          <w:rFonts w:ascii="Times New Roman" w:hAnsi="Times New Roman"/>
          <w:sz w:val="28"/>
          <w:szCs w:val="28"/>
        </w:rPr>
        <w:t>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CC74F6" w:rsidRPr="00CC74F6">
        <w:rPr>
          <w:rFonts w:ascii="Times New Roman" w:hAnsi="Times New Roman"/>
          <w:color w:val="C0504D" w:themeColor="accent2"/>
          <w:sz w:val="28"/>
          <w:szCs w:val="28"/>
        </w:rPr>
        <w:t>Внесение изменений в разрешение на строительство</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822F4D" w:rsidRDefault="00822F4D" w:rsidP="00D76996">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 силу</w:t>
      </w:r>
      <w:r w:rsidR="00D76996">
        <w:rPr>
          <w:rFonts w:ascii="Times New Roman" w:hAnsi="Times New Roman"/>
          <w:color w:val="C0504D" w:themeColor="accent2"/>
          <w:sz w:val="28"/>
          <w:szCs w:val="28"/>
        </w:rPr>
        <w:t xml:space="preserve"> </w:t>
      </w:r>
      <w:r w:rsidR="00CF7D5B"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D76996">
        <w:rPr>
          <w:rFonts w:ascii="Times New Roman" w:hAnsi="Times New Roman"/>
          <w:color w:val="C0504D" w:themeColor="accent2"/>
          <w:sz w:val="28"/>
          <w:szCs w:val="28"/>
        </w:rPr>
        <w:t>24</w:t>
      </w:r>
      <w:r w:rsidR="00CF7D5B" w:rsidRPr="00CF7D5B">
        <w:rPr>
          <w:rFonts w:ascii="Times New Roman" w:hAnsi="Times New Roman"/>
          <w:color w:val="C0504D" w:themeColor="accent2"/>
          <w:sz w:val="28"/>
          <w:szCs w:val="28"/>
        </w:rPr>
        <w:t xml:space="preserve"> </w:t>
      </w:r>
      <w:r w:rsidR="00D76996">
        <w:rPr>
          <w:rFonts w:ascii="Times New Roman" w:hAnsi="Times New Roman"/>
          <w:color w:val="C0504D" w:themeColor="accent2"/>
          <w:sz w:val="28"/>
          <w:szCs w:val="28"/>
        </w:rPr>
        <w:t>марта</w:t>
      </w:r>
      <w:r w:rsidR="00CF7D5B" w:rsidRPr="00CF7D5B">
        <w:rPr>
          <w:rFonts w:ascii="Times New Roman" w:hAnsi="Times New Roman"/>
          <w:color w:val="C0504D" w:themeColor="accent2"/>
          <w:sz w:val="28"/>
          <w:szCs w:val="28"/>
        </w:rPr>
        <w:t xml:space="preserve"> 20</w:t>
      </w:r>
      <w:r w:rsidR="00D76996">
        <w:rPr>
          <w:rFonts w:ascii="Times New Roman" w:hAnsi="Times New Roman"/>
          <w:color w:val="C0504D" w:themeColor="accent2"/>
          <w:sz w:val="28"/>
          <w:szCs w:val="28"/>
        </w:rPr>
        <w:t>21</w:t>
      </w:r>
      <w:r w:rsidR="00CF7D5B" w:rsidRPr="00CF7D5B">
        <w:rPr>
          <w:rFonts w:ascii="Times New Roman" w:hAnsi="Times New Roman"/>
          <w:color w:val="C0504D" w:themeColor="accent2"/>
          <w:sz w:val="28"/>
          <w:szCs w:val="28"/>
        </w:rPr>
        <w:t xml:space="preserve"> г. № </w:t>
      </w:r>
      <w:r w:rsidR="00CC74F6">
        <w:rPr>
          <w:rFonts w:ascii="Times New Roman" w:hAnsi="Times New Roman"/>
          <w:color w:val="C0504D" w:themeColor="accent2"/>
          <w:sz w:val="28"/>
          <w:szCs w:val="28"/>
        </w:rPr>
        <w:t>440</w:t>
      </w:r>
      <w:r w:rsidR="00D76996">
        <w:rPr>
          <w:rFonts w:ascii="Times New Roman" w:hAnsi="Times New Roman"/>
          <w:color w:val="C0504D" w:themeColor="accent2"/>
          <w:sz w:val="28"/>
          <w:szCs w:val="28"/>
        </w:rPr>
        <w:t xml:space="preserve"> «Об утверждении а</w:t>
      </w:r>
      <w:r w:rsidR="00CF7D5B" w:rsidRPr="00CF7D5B">
        <w:rPr>
          <w:rFonts w:ascii="Times New Roman" w:hAnsi="Times New Roman"/>
          <w:color w:val="C0504D" w:themeColor="accent2"/>
          <w:sz w:val="28"/>
          <w:szCs w:val="28"/>
        </w:rPr>
        <w:t xml:space="preserve">дминистративного регламента предоставления </w:t>
      </w:r>
      <w:r w:rsidR="00D76996">
        <w:rPr>
          <w:rFonts w:ascii="Times New Roman" w:hAnsi="Times New Roman"/>
          <w:color w:val="C0504D" w:themeColor="accent2"/>
          <w:sz w:val="28"/>
          <w:szCs w:val="28"/>
        </w:rPr>
        <w:t xml:space="preserve">администрацией муниципального образования Кавказский район </w:t>
      </w:r>
      <w:r w:rsidR="00CF7D5B" w:rsidRPr="00CF7D5B">
        <w:rPr>
          <w:rFonts w:ascii="Times New Roman" w:hAnsi="Times New Roman"/>
          <w:color w:val="C0504D" w:themeColor="accent2"/>
          <w:sz w:val="28"/>
          <w:szCs w:val="28"/>
        </w:rPr>
        <w:t>муниципальной услуги «</w:t>
      </w:r>
      <w:r w:rsidR="00CC74F6" w:rsidRPr="00CC74F6">
        <w:rPr>
          <w:rFonts w:ascii="Times New Roman" w:hAnsi="Times New Roman"/>
          <w:color w:val="C0504D" w:themeColor="accent2"/>
          <w:sz w:val="28"/>
          <w:szCs w:val="28"/>
        </w:rPr>
        <w:t>Внесение изменений в разрешение на строительство</w:t>
      </w:r>
      <w:r w:rsidR="00C75DF1">
        <w:rPr>
          <w:rFonts w:ascii="Times New Roman" w:hAnsi="Times New Roman"/>
          <w:color w:val="C0504D" w:themeColor="accent2"/>
          <w:sz w:val="28"/>
          <w:szCs w:val="28"/>
        </w:rPr>
        <w:t>»</w:t>
      </w:r>
      <w:r w:rsidR="00D76996">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lastRenderedPageBreak/>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D76996" w:rsidRDefault="00D76996"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D76996" w:rsidRDefault="00D76996"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CC74F6" w:rsidRPr="00CC74F6">
        <w:rPr>
          <w:rFonts w:ascii="Times New Roman" w:hAnsi="Times New Roman"/>
          <w:color w:val="C0504D" w:themeColor="accent2"/>
          <w:sz w:val="28"/>
          <w:szCs w:val="28"/>
        </w:rPr>
        <w:t>Внесение изменений в разрешение на строительство</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CC74F6" w:rsidRPr="00CC74F6">
        <w:rPr>
          <w:rFonts w:ascii="Times New Roman" w:hAnsi="Times New Roman"/>
          <w:color w:val="C0504D" w:themeColor="accent2"/>
          <w:sz w:val="28"/>
          <w:szCs w:val="28"/>
        </w:rPr>
        <w:t>Внесение изменений в разрешение на строительство</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CC74F6" w:rsidRPr="00CC74F6">
        <w:rPr>
          <w:rFonts w:ascii="Times New Roman" w:hAnsi="Times New Roman"/>
          <w:color w:val="C0504D" w:themeColor="accent2"/>
          <w:sz w:val="28"/>
          <w:szCs w:val="28"/>
        </w:rPr>
        <w:t>Внесение изменений в разрешение на строительство</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D76996" w:rsidRPr="00D76996" w:rsidRDefault="00A2057B" w:rsidP="00D76996">
      <w:pPr>
        <w:spacing w:after="0" w:line="240" w:lineRule="auto"/>
        <w:ind w:firstLine="709"/>
        <w:jc w:val="both"/>
        <w:rPr>
          <w:rFonts w:ascii="Times New Roman" w:hAnsi="Times New Roman"/>
          <w:color w:val="C0504D" w:themeColor="accent2"/>
          <w:sz w:val="28"/>
          <w:szCs w:val="28"/>
        </w:rPr>
      </w:pPr>
      <w:r w:rsidRPr="00895539">
        <w:rPr>
          <w:rFonts w:ascii="Times New Roman" w:hAnsi="Times New Roman"/>
          <w:color w:val="000000"/>
          <w:sz w:val="28"/>
          <w:szCs w:val="28"/>
        </w:rPr>
        <w:t>Настоящий Регламент рас</w:t>
      </w:r>
      <w:bookmarkStart w:id="5" w:name="sub_124"/>
      <w:r w:rsidR="00D76996">
        <w:rPr>
          <w:rFonts w:ascii="Times New Roman" w:hAnsi="Times New Roman"/>
          <w:color w:val="000000"/>
          <w:sz w:val="28"/>
          <w:szCs w:val="28"/>
        </w:rPr>
        <w:t>пространяется на правоотношения</w:t>
      </w:r>
      <w:r w:rsidR="00DB69D2">
        <w:rPr>
          <w:rFonts w:ascii="Times New Roman" w:hAnsi="Times New Roman"/>
          <w:color w:val="000000"/>
          <w:sz w:val="28"/>
          <w:szCs w:val="28"/>
        </w:rPr>
        <w:t xml:space="preserve"> </w:t>
      </w:r>
      <w:r w:rsidR="00D76996" w:rsidRPr="00D76996">
        <w:rPr>
          <w:rFonts w:ascii="Times New Roman" w:hAnsi="Times New Roman"/>
          <w:color w:val="C0504D" w:themeColor="accent2"/>
          <w:sz w:val="28"/>
          <w:szCs w:val="28"/>
        </w:rPr>
        <w:t xml:space="preserve">по </w:t>
      </w:r>
      <w:r w:rsidR="00CC74F6">
        <w:rPr>
          <w:rFonts w:ascii="Times New Roman" w:hAnsi="Times New Roman"/>
          <w:color w:val="C0504D" w:themeColor="accent2"/>
          <w:sz w:val="28"/>
          <w:szCs w:val="28"/>
        </w:rPr>
        <w:t>внесению изменений в</w:t>
      </w:r>
      <w:r w:rsidR="00D76996" w:rsidRPr="00D76996">
        <w:rPr>
          <w:rFonts w:ascii="Times New Roman" w:hAnsi="Times New Roman"/>
          <w:color w:val="C0504D" w:themeColor="accent2"/>
          <w:sz w:val="28"/>
          <w:szCs w:val="28"/>
        </w:rPr>
        <w:t xml:space="preserve"> разрешения на строительство объектов капитального строительства, расположенных на территории сельских поселений Кавказского района (далее – продление срока действия разрешения на строительство).</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2378F1" w:rsidRPr="000C2687">
        <w:rPr>
          <w:rFonts w:ascii="Times New Roman" w:hAnsi="Times New Roman"/>
          <w:color w:val="C0504D" w:themeColor="accent2"/>
          <w:sz w:val="28"/>
          <w:szCs w:val="28"/>
        </w:rPr>
        <w:t>застройщики –</w:t>
      </w:r>
      <w:r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физическое или юридическое лицо, </w:t>
      </w:r>
      <w:r w:rsidR="00D76996" w:rsidRPr="00D76996">
        <w:rPr>
          <w:rFonts w:ascii="Times New Roman" w:hAnsi="Times New Roman"/>
          <w:color w:val="C0504D" w:themeColor="accent2"/>
          <w:sz w:val="28"/>
          <w:szCs w:val="28"/>
        </w:rPr>
        <w:t xml:space="preserve">являющееся застройщиком в соответствии с действующим градостроительным законодательством Российской Федерации, которому выдано разрешение на строительство объектов капитального строительства, расположенных на территории сельских поселений Кавказского района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CC74F6" w:rsidRPr="00CC74F6">
        <w:rPr>
          <w:rFonts w:ascii="Times New Roman" w:hAnsi="Times New Roman"/>
          <w:color w:val="C0504D" w:themeColor="accent2"/>
          <w:sz w:val="28"/>
          <w:szCs w:val="28"/>
        </w:rPr>
        <w:t>Внесение изменений в разрешение на строительство</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w:t>
      </w:r>
      <w:r w:rsidR="00AD6540" w:rsidRPr="007B61F1">
        <w:rPr>
          <w:rFonts w:ascii="Times New Roman" w:eastAsia="Times New Roman" w:hAnsi="Times New Roman"/>
          <w:iCs/>
          <w:sz w:val="28"/>
          <w:szCs w:val="28"/>
        </w:rPr>
        <w:lastRenderedPageBreak/>
        <w:t>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CC74F6" w:rsidRPr="00CC74F6" w:rsidRDefault="00CC74F6" w:rsidP="00CC74F6">
      <w:pPr>
        <w:spacing w:after="0" w:line="240" w:lineRule="auto"/>
        <w:ind w:firstLine="720"/>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Федеральной службой государственной регистрации, кадастра и картографии (</w:t>
      </w:r>
      <w:proofErr w:type="spellStart"/>
      <w:r w:rsidRPr="00CC74F6">
        <w:rPr>
          <w:rFonts w:ascii="Times New Roman" w:hAnsi="Times New Roman"/>
          <w:color w:val="C0504D" w:themeColor="accent2"/>
          <w:sz w:val="28"/>
          <w:szCs w:val="28"/>
        </w:rPr>
        <w:t>Росреестр</w:t>
      </w:r>
      <w:proofErr w:type="spellEnd"/>
      <w:r w:rsidRPr="00CC74F6">
        <w:rPr>
          <w:rFonts w:ascii="Times New Roman" w:hAnsi="Times New Roman"/>
          <w:color w:val="C0504D" w:themeColor="accent2"/>
          <w:sz w:val="28"/>
          <w:szCs w:val="28"/>
        </w:rPr>
        <w:t>) – в части предоставления сведений из Единого государственного реестра недвижимости, государственного фонда данных;</w:t>
      </w:r>
    </w:p>
    <w:p w:rsidR="00CC74F6" w:rsidRPr="00CC74F6" w:rsidRDefault="00CC74F6" w:rsidP="00CC74F6">
      <w:pPr>
        <w:spacing w:after="0" w:line="240" w:lineRule="auto"/>
        <w:ind w:firstLine="720"/>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органом исполнительной власти субъекта Российской Федерации или подведомственным ему государственным (бюджетным или автономным) учреждением, либо с организацией, проводившими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075624" w:rsidRPr="00075624" w:rsidRDefault="00075624" w:rsidP="00075624">
      <w:pPr>
        <w:tabs>
          <w:tab w:val="left" w:pos="1260"/>
          <w:tab w:val="num" w:pos="1440"/>
        </w:tabs>
        <w:spacing w:after="0" w:line="240" w:lineRule="auto"/>
        <w:ind w:firstLine="709"/>
        <w:jc w:val="both"/>
        <w:rPr>
          <w:rFonts w:ascii="Times New Roman" w:hAnsi="Times New Roman"/>
          <w:color w:val="C0504D" w:themeColor="accent2"/>
          <w:sz w:val="28"/>
          <w:szCs w:val="28"/>
        </w:rPr>
      </w:pPr>
      <w:r w:rsidRPr="00075624">
        <w:rPr>
          <w:rFonts w:ascii="Times New Roman" w:hAnsi="Times New Roman"/>
          <w:color w:val="C0504D" w:themeColor="accent2"/>
          <w:sz w:val="28"/>
          <w:szCs w:val="28"/>
        </w:rPr>
        <w:lastRenderedPageBreak/>
        <w:t>постановление администрации муниципального образования Кавказский район о внесении изменений в разрешение на строительство;</w:t>
      </w:r>
    </w:p>
    <w:p w:rsidR="00075624" w:rsidRPr="00075624" w:rsidRDefault="00075624" w:rsidP="00075624">
      <w:pPr>
        <w:tabs>
          <w:tab w:val="left" w:pos="1260"/>
          <w:tab w:val="num" w:pos="1440"/>
        </w:tabs>
        <w:spacing w:after="0" w:line="240" w:lineRule="auto"/>
        <w:ind w:firstLine="709"/>
        <w:jc w:val="both"/>
        <w:rPr>
          <w:rFonts w:ascii="Times New Roman" w:hAnsi="Times New Roman"/>
          <w:color w:val="C0504D" w:themeColor="accent2"/>
          <w:sz w:val="28"/>
          <w:szCs w:val="28"/>
        </w:rPr>
      </w:pPr>
      <w:r w:rsidRPr="00075624">
        <w:rPr>
          <w:rFonts w:ascii="Times New Roman" w:hAnsi="Times New Roman"/>
          <w:color w:val="C0504D" w:themeColor="accent2"/>
          <w:sz w:val="28"/>
          <w:szCs w:val="28"/>
        </w:rPr>
        <w:t>пис</w:t>
      </w:r>
      <w:r w:rsidR="00CC74F6">
        <w:rPr>
          <w:rFonts w:ascii="Times New Roman" w:hAnsi="Times New Roman"/>
          <w:color w:val="C0504D" w:themeColor="accent2"/>
          <w:sz w:val="28"/>
          <w:szCs w:val="28"/>
        </w:rPr>
        <w:t xml:space="preserve">ьменное уведомление об отказе во внесении изменений в </w:t>
      </w:r>
      <w:r w:rsidRPr="00075624">
        <w:rPr>
          <w:rFonts w:ascii="Times New Roman" w:hAnsi="Times New Roman"/>
          <w:color w:val="C0504D" w:themeColor="accent2"/>
          <w:sz w:val="28"/>
          <w:szCs w:val="28"/>
        </w:rPr>
        <w:t>разрешени</w:t>
      </w:r>
      <w:r w:rsidR="00CC74F6">
        <w:rPr>
          <w:rFonts w:ascii="Times New Roman" w:hAnsi="Times New Roman"/>
          <w:color w:val="C0504D" w:themeColor="accent2"/>
          <w:sz w:val="28"/>
          <w:szCs w:val="28"/>
        </w:rPr>
        <w:t>е</w:t>
      </w:r>
      <w:r w:rsidRPr="00075624">
        <w:rPr>
          <w:rFonts w:ascii="Times New Roman" w:hAnsi="Times New Roman"/>
          <w:color w:val="C0504D" w:themeColor="accent2"/>
          <w:sz w:val="28"/>
          <w:szCs w:val="28"/>
        </w:rPr>
        <w:t xml:space="preserve"> на строительство.</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B05D83">
        <w:rPr>
          <w:rFonts w:ascii="Times New Roman" w:hAnsi="Times New Roman"/>
          <w:color w:val="C0504D" w:themeColor="accent2"/>
          <w:sz w:val="28"/>
          <w:szCs w:val="28"/>
          <w:lang w:eastAsia="ru-RU"/>
        </w:rPr>
        <w:t>пяти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не превышает пяти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Уполномоченный орган, предоставляющий муниципальную услугу, </w:t>
      </w:r>
      <w:r w:rsidRPr="00D84B30">
        <w:rPr>
          <w:rFonts w:ascii="Times New Roman" w:hAnsi="Times New Roman"/>
          <w:sz w:val="28"/>
          <w:szCs w:val="28"/>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075624" w:rsidRPr="00075624">
        <w:rPr>
          <w:rFonts w:ascii="Times New Roman" w:hAnsi="Times New Roman"/>
          <w:color w:val="C0504D" w:themeColor="accent2"/>
          <w:sz w:val="28"/>
          <w:szCs w:val="28"/>
        </w:rPr>
        <w:t xml:space="preserve">заявление о </w:t>
      </w:r>
      <w:r w:rsidR="00CC74F6">
        <w:rPr>
          <w:rFonts w:ascii="Times New Roman" w:hAnsi="Times New Roman"/>
          <w:color w:val="C0504D" w:themeColor="accent2"/>
          <w:sz w:val="28"/>
          <w:szCs w:val="28"/>
        </w:rPr>
        <w:t xml:space="preserve">внесении изменений в </w:t>
      </w:r>
      <w:r w:rsidR="00075624" w:rsidRPr="00075624">
        <w:rPr>
          <w:rFonts w:ascii="Times New Roman" w:hAnsi="Times New Roman"/>
          <w:color w:val="C0504D" w:themeColor="accent2"/>
          <w:sz w:val="28"/>
          <w:szCs w:val="28"/>
        </w:rPr>
        <w:t>разрешени</w:t>
      </w:r>
      <w:r w:rsidR="00CC74F6">
        <w:rPr>
          <w:rFonts w:ascii="Times New Roman" w:hAnsi="Times New Roman"/>
          <w:color w:val="C0504D" w:themeColor="accent2"/>
          <w:sz w:val="28"/>
          <w:szCs w:val="28"/>
        </w:rPr>
        <w:t>е</w:t>
      </w:r>
      <w:r w:rsidR="00075624" w:rsidRPr="00075624">
        <w:rPr>
          <w:rFonts w:ascii="Times New Roman" w:hAnsi="Times New Roman"/>
          <w:color w:val="C0504D" w:themeColor="accent2"/>
          <w:sz w:val="28"/>
          <w:szCs w:val="28"/>
        </w:rPr>
        <w:t xml:space="preserve"> на строительство </w:t>
      </w:r>
      <w:r w:rsidR="00062FC8" w:rsidRPr="00BD48A1">
        <w:rPr>
          <w:rFonts w:ascii="Times New Roman" w:hAnsi="Times New Roman"/>
          <w:color w:val="C0504D" w:themeColor="accent2"/>
          <w:sz w:val="28"/>
          <w:szCs w:val="28"/>
        </w:rPr>
        <w:t xml:space="preserve">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w:t>
      </w:r>
      <w:r w:rsidR="00062FC8">
        <w:rPr>
          <w:rFonts w:ascii="Times New Roman" w:hAnsi="Times New Roman"/>
          <w:sz w:val="28"/>
          <w:szCs w:val="28"/>
        </w:rPr>
        <w:t>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2) копия документа, удостоверяющего личность (для физических лиц);</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3) копия устава юридического лица, заверенная надлежащим образом (для юридического лица);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5)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5.1)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CC74F6">
        <w:rPr>
          <w:rFonts w:ascii="Times New Roman" w:hAnsi="Times New Roman"/>
          <w:color w:val="C0504D" w:themeColor="accent2"/>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7)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а) пояснительная записка;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8)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Pr="003D73EF">
        <w:rPr>
          <w:rFonts w:ascii="Times New Roman" w:hAnsi="Times New Roman"/>
          <w:color w:val="C0504D" w:themeColor="accent2"/>
          <w:sz w:val="28"/>
          <w:szCs w:val="28"/>
        </w:rPr>
        <w:t>частью 12.1 статьи 48</w:t>
      </w:r>
      <w:r w:rsidRPr="00CC74F6">
        <w:rPr>
          <w:rFonts w:ascii="Times New Roman" w:hAnsi="Times New Roman"/>
          <w:color w:val="C0504D" w:themeColor="accent2"/>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r w:rsidRPr="003D73EF">
        <w:rPr>
          <w:rFonts w:ascii="Times New Roman" w:hAnsi="Times New Roman"/>
          <w:color w:val="C0504D" w:themeColor="accent2"/>
          <w:sz w:val="28"/>
          <w:szCs w:val="28"/>
        </w:rPr>
        <w:t>статьей 49</w:t>
      </w:r>
      <w:r w:rsidRPr="00CC74F6">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3D73EF">
        <w:rPr>
          <w:rFonts w:ascii="Times New Roman" w:hAnsi="Times New Roman"/>
          <w:color w:val="C0504D" w:themeColor="accent2"/>
          <w:sz w:val="28"/>
          <w:szCs w:val="28"/>
        </w:rPr>
        <w:t>частью 3.4 статьи 49</w:t>
      </w:r>
      <w:r w:rsidRPr="00CC74F6">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3D73EF">
        <w:rPr>
          <w:rFonts w:ascii="Times New Roman" w:hAnsi="Times New Roman"/>
          <w:color w:val="C0504D" w:themeColor="accent2"/>
          <w:sz w:val="28"/>
          <w:szCs w:val="28"/>
        </w:rPr>
        <w:t>частью 6 статьи 49</w:t>
      </w:r>
      <w:r w:rsidRPr="00CC74F6">
        <w:rPr>
          <w:rFonts w:ascii="Times New Roman" w:hAnsi="Times New Roman"/>
          <w:color w:val="C0504D" w:themeColor="accent2"/>
          <w:sz w:val="28"/>
          <w:szCs w:val="28"/>
        </w:rPr>
        <w:t xml:space="preserve"> Градостроительного кодекса Российской Федерации (в период со дня вступления в силу постановления Правительства Российской Федерации от 2 апреля 2022 г. № 575 до 1 января 2023 г. предоставление в Уполномоченный </w:t>
      </w:r>
      <w:r w:rsidRPr="00CC74F6">
        <w:rPr>
          <w:rFonts w:ascii="Times New Roman" w:hAnsi="Times New Roman"/>
          <w:color w:val="C0504D" w:themeColor="accent2"/>
          <w:sz w:val="28"/>
          <w:szCs w:val="28"/>
        </w:rPr>
        <w:lastRenderedPageBreak/>
        <w:t>орган положительного заключения экспертизы проектной документации, предусмотренного пунктом 4 части 7 статьи 51 Градостроительного кодекса Российской Федерации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8.1) подтверждение соответствия вносимых в проектную документацию изменений требованиям, указанным в </w:t>
      </w:r>
      <w:r w:rsidRPr="003D73EF">
        <w:rPr>
          <w:rFonts w:ascii="Times New Roman" w:hAnsi="Times New Roman"/>
          <w:color w:val="C0504D" w:themeColor="accent2"/>
          <w:sz w:val="28"/>
          <w:szCs w:val="28"/>
        </w:rPr>
        <w:t>части 3.8 статьи 49</w:t>
      </w:r>
      <w:r w:rsidRPr="00CC74F6">
        <w:rPr>
          <w:rFonts w:ascii="Times New Roman" w:hAnsi="Times New Roman"/>
          <w:color w:val="C0504D" w:themeColor="accent2"/>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8.2) подтверждение соответствия вносимых в проектную документацию изменений требованиям, указанным в </w:t>
      </w:r>
      <w:r w:rsidRPr="003D73EF">
        <w:rPr>
          <w:rFonts w:ascii="Times New Roman" w:hAnsi="Times New Roman"/>
          <w:color w:val="C0504D" w:themeColor="accent2"/>
          <w:sz w:val="28"/>
          <w:szCs w:val="28"/>
        </w:rPr>
        <w:t>части 3.9 статьи 49</w:t>
      </w:r>
      <w:r w:rsidRPr="00CC74F6">
        <w:rPr>
          <w:rFonts w:ascii="Times New Roman" w:hAnsi="Times New Roman"/>
          <w:color w:val="C0504D" w:themeColor="accent2"/>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9) разрешение на отклонение от предельных параметров разрешенного строительства, </w:t>
      </w:r>
      <w:r w:rsidRPr="003D73EF">
        <w:rPr>
          <w:rFonts w:ascii="Times New Roman" w:hAnsi="Times New Roman"/>
          <w:color w:val="C0504D" w:themeColor="accent2"/>
          <w:sz w:val="28"/>
          <w:szCs w:val="28"/>
        </w:rPr>
        <w:t>реконструкции</w:t>
      </w:r>
      <w:r w:rsidRPr="00CC74F6">
        <w:rPr>
          <w:rFonts w:ascii="Times New Roman" w:hAnsi="Times New Roman"/>
          <w:color w:val="C0504D" w:themeColor="accent2"/>
          <w:sz w:val="28"/>
          <w:szCs w:val="28"/>
        </w:rPr>
        <w:t xml:space="preserve"> (в случае, если застройщику было предоставлено такое разрешение в соответствии со </w:t>
      </w:r>
      <w:r w:rsidRPr="003D73EF">
        <w:rPr>
          <w:rFonts w:ascii="Times New Roman" w:hAnsi="Times New Roman"/>
          <w:color w:val="C0504D" w:themeColor="accent2"/>
          <w:sz w:val="28"/>
          <w:szCs w:val="28"/>
        </w:rPr>
        <w:t>статьей 40</w:t>
      </w:r>
      <w:r w:rsidRPr="00CC74F6">
        <w:rPr>
          <w:rFonts w:ascii="Times New Roman" w:hAnsi="Times New Roman"/>
          <w:color w:val="C0504D" w:themeColor="accent2"/>
          <w:sz w:val="28"/>
          <w:szCs w:val="28"/>
        </w:rPr>
        <w:t xml:space="preserve"> Градостроительного кодекса Российской Федерации);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10) согласие всех правообладателей объекта капитального строительства в случае реконструкции такого объекта, за исключением указанных в </w:t>
      </w:r>
      <w:r w:rsidRPr="003D73EF">
        <w:rPr>
          <w:rFonts w:ascii="Times New Roman" w:hAnsi="Times New Roman"/>
          <w:color w:val="C0504D" w:themeColor="accent2"/>
          <w:sz w:val="28"/>
          <w:szCs w:val="28"/>
        </w:rPr>
        <w:t>пункте 6.2</w:t>
      </w:r>
      <w:r w:rsidRPr="00CC74F6">
        <w:rPr>
          <w:rFonts w:ascii="Times New Roman" w:hAnsi="Times New Roman"/>
          <w:color w:val="C0504D" w:themeColor="accent2"/>
          <w:sz w:val="28"/>
          <w:szCs w:val="28"/>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10.1)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10.2) решение общего собрания собственников помещений и </w:t>
      </w:r>
      <w:proofErr w:type="spellStart"/>
      <w:r w:rsidRPr="00CC74F6">
        <w:rPr>
          <w:rFonts w:ascii="Times New Roman" w:hAnsi="Times New Roman"/>
          <w:color w:val="C0504D" w:themeColor="accent2"/>
          <w:sz w:val="28"/>
          <w:szCs w:val="28"/>
        </w:rPr>
        <w:t>машино</w:t>
      </w:r>
      <w:proofErr w:type="spellEnd"/>
      <w:r w:rsidRPr="00CC74F6">
        <w:rPr>
          <w:rFonts w:ascii="Times New Roman" w:hAnsi="Times New Roman"/>
          <w:color w:val="C0504D" w:themeColor="accent2"/>
          <w:sz w:val="28"/>
          <w:szCs w:val="28"/>
        </w:rPr>
        <w:t xml:space="preserve">-мест в многоквартирном доме, принятое в соответствии с </w:t>
      </w:r>
      <w:r w:rsidRPr="003D73EF">
        <w:rPr>
          <w:rFonts w:ascii="Times New Roman" w:hAnsi="Times New Roman"/>
          <w:color w:val="C0504D" w:themeColor="accent2"/>
          <w:sz w:val="28"/>
          <w:szCs w:val="28"/>
        </w:rPr>
        <w:t xml:space="preserve">жилищным </w:t>
      </w:r>
      <w:r w:rsidRPr="003D73EF">
        <w:rPr>
          <w:rFonts w:ascii="Times New Roman" w:hAnsi="Times New Roman"/>
          <w:color w:val="C0504D" w:themeColor="accent2"/>
          <w:sz w:val="28"/>
          <w:szCs w:val="28"/>
        </w:rPr>
        <w:lastRenderedPageBreak/>
        <w:t>законодательством</w:t>
      </w:r>
      <w:r w:rsidRPr="00CC74F6">
        <w:rPr>
          <w:rFonts w:ascii="Times New Roman" w:hAnsi="Times New Roman"/>
          <w:color w:val="C0504D" w:themeColor="accent2"/>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C74F6">
        <w:rPr>
          <w:rFonts w:ascii="Times New Roman" w:hAnsi="Times New Roman"/>
          <w:color w:val="C0504D" w:themeColor="accent2"/>
          <w:sz w:val="28"/>
          <w:szCs w:val="28"/>
        </w:rPr>
        <w:t>машино</w:t>
      </w:r>
      <w:proofErr w:type="spellEnd"/>
      <w:r w:rsidRPr="00CC74F6">
        <w:rPr>
          <w:rFonts w:ascii="Times New Roman" w:hAnsi="Times New Roman"/>
          <w:color w:val="C0504D" w:themeColor="accent2"/>
          <w:sz w:val="28"/>
          <w:szCs w:val="28"/>
        </w:rPr>
        <w:t>-мест в многоквартирном доме;</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(в период со дня вступления в силу постановления Правительства Российской Федерации от 2 апреля 2022 г. № 575 до 1 января 2023 г. предоставление в Уполномоченный орган документа, предусмотренного пунктом 7 части 7 статьи 51 Градостроительного кодекса Российской Федерации не требуется);</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12) документы, предусмотренные </w:t>
      </w:r>
      <w:r w:rsidRPr="003D73EF">
        <w:rPr>
          <w:rFonts w:ascii="Times New Roman" w:hAnsi="Times New Roman"/>
          <w:color w:val="C0504D" w:themeColor="accent2"/>
          <w:sz w:val="28"/>
          <w:szCs w:val="28"/>
        </w:rPr>
        <w:t>законодательством</w:t>
      </w:r>
      <w:r w:rsidRPr="00CC74F6">
        <w:rPr>
          <w:rFonts w:ascii="Times New Roman" w:hAnsi="Times New Roman"/>
          <w:color w:val="C0504D" w:themeColor="accent2"/>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C74F6" w:rsidRP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3D73EF">
        <w:rPr>
          <w:rFonts w:ascii="Times New Roman" w:hAnsi="Times New Roman"/>
          <w:color w:val="C0504D" w:themeColor="accent2"/>
          <w:sz w:val="28"/>
          <w:szCs w:val="28"/>
        </w:rPr>
        <w:t>законодательством</w:t>
      </w:r>
      <w:r w:rsidRPr="00CC74F6">
        <w:rPr>
          <w:rFonts w:ascii="Times New Roman" w:hAnsi="Times New Roman"/>
          <w:color w:val="C0504D" w:themeColor="accent2"/>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Градостроительного кодекса Российской Федерации (в редакции </w:t>
      </w:r>
      <w:r w:rsidRPr="003D73EF">
        <w:rPr>
          <w:rFonts w:ascii="Times New Roman" w:hAnsi="Times New Roman"/>
          <w:color w:val="C0504D" w:themeColor="accent2"/>
          <w:sz w:val="28"/>
          <w:szCs w:val="28"/>
        </w:rPr>
        <w:t>Федерального закона</w:t>
      </w:r>
      <w:r w:rsidRPr="00CC74F6">
        <w:rPr>
          <w:rFonts w:ascii="Times New Roman" w:hAnsi="Times New Roman"/>
          <w:color w:val="C0504D" w:themeColor="accent2"/>
          <w:sz w:val="28"/>
          <w:szCs w:val="28"/>
        </w:rPr>
        <w:t xml:space="preserve"> от 3 августа 2018 г. № 342-ФЗ) не применяются в случае, установленном </w:t>
      </w:r>
      <w:r w:rsidRPr="003D73EF">
        <w:rPr>
          <w:rFonts w:ascii="Times New Roman" w:hAnsi="Times New Roman"/>
          <w:color w:val="C0504D" w:themeColor="accent2"/>
          <w:sz w:val="28"/>
          <w:szCs w:val="28"/>
        </w:rPr>
        <w:t>частью 18 статьи 26</w:t>
      </w:r>
      <w:r w:rsidRPr="00CC74F6">
        <w:rPr>
          <w:rFonts w:ascii="Times New Roman" w:hAnsi="Times New Roman"/>
          <w:color w:val="C0504D" w:themeColor="accent2"/>
          <w:sz w:val="28"/>
          <w:szCs w:val="28"/>
        </w:rPr>
        <w:t xml:space="preserve"> Федерального закона от 3 августа 2018 г.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3D73EF">
        <w:rPr>
          <w:rFonts w:ascii="Times New Roman" w:hAnsi="Times New Roman"/>
          <w:color w:val="C0504D" w:themeColor="accent2"/>
          <w:sz w:val="28"/>
          <w:szCs w:val="28"/>
        </w:rPr>
        <w:t>применяются</w:t>
      </w:r>
      <w:r w:rsidRPr="00CC74F6">
        <w:rPr>
          <w:rFonts w:ascii="Times New Roman" w:hAnsi="Times New Roman"/>
          <w:color w:val="C0504D" w:themeColor="accent2"/>
          <w:sz w:val="28"/>
          <w:szCs w:val="28"/>
        </w:rPr>
        <w:t xml:space="preserve"> с 1 января 2025 г.);</w:t>
      </w:r>
    </w:p>
    <w:p w:rsidR="00CC74F6" w:rsidRDefault="00CC74F6" w:rsidP="00CC74F6">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C74F6">
        <w:rPr>
          <w:rFonts w:ascii="Times New Roman" w:hAnsi="Times New Roman"/>
          <w:color w:val="C0504D" w:themeColor="accent2"/>
          <w:sz w:val="28"/>
          <w:szCs w:val="28"/>
        </w:rPr>
        <w:t>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D73EF" w:rsidRPr="003D73EF" w:rsidRDefault="003D73EF" w:rsidP="003D73EF">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D73EF">
        <w:rPr>
          <w:rFonts w:ascii="Times New Roman" w:hAnsi="Times New Roman"/>
          <w:color w:val="C0504D" w:themeColor="accent2"/>
          <w:sz w:val="28"/>
          <w:szCs w:val="28"/>
        </w:rPr>
        <w:lastRenderedPageBreak/>
        <w:t>В случае направления уведомления, указанного в части 21.10 статьи 51 Градостроительного кодекса Российской Федерации, лицами, указанными в частях 21.5 - 21.7 и 21.9 статьи 51 Градостроительного кодекса Российской Федерации, предоставляются следующие документы:</w:t>
      </w:r>
    </w:p>
    <w:p w:rsidR="003D73EF" w:rsidRPr="003D73EF" w:rsidRDefault="003D73EF" w:rsidP="003D73EF">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D73EF">
        <w:rPr>
          <w:rFonts w:ascii="Times New Roman" w:hAnsi="Times New Roman"/>
          <w:color w:val="C0504D" w:themeColor="accent2"/>
          <w:sz w:val="28"/>
          <w:szCs w:val="28"/>
        </w:rPr>
        <w:t>1) правоустанавливающие документы на земельный участок в случае, указанном в части 21.5 статьи 51 Градостроительного кодекса Российской Федерации;</w:t>
      </w:r>
    </w:p>
    <w:p w:rsidR="003D73EF" w:rsidRPr="003D73EF" w:rsidRDefault="003D73EF" w:rsidP="003D73EF">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D73EF">
        <w:rPr>
          <w:rFonts w:ascii="Times New Roman" w:hAnsi="Times New Roman"/>
          <w:color w:val="C0504D" w:themeColor="accent2"/>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D73EF" w:rsidRPr="003D73EF" w:rsidRDefault="003D73EF" w:rsidP="003D73EF">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D73EF">
        <w:rPr>
          <w:rFonts w:ascii="Times New Roman" w:hAnsi="Times New Roman"/>
          <w:color w:val="C0504D" w:themeColor="accent2"/>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D73EF" w:rsidRPr="003D73EF" w:rsidRDefault="003D73EF" w:rsidP="003D73EF">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D73EF">
        <w:rPr>
          <w:rFonts w:ascii="Times New Roman" w:hAnsi="Times New Roman"/>
          <w:color w:val="C0504D" w:themeColor="accent2"/>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496042" w:rsidRDefault="00075624" w:rsidP="00D84B30">
      <w:pPr>
        <w:spacing w:after="0" w:line="240" w:lineRule="auto"/>
        <w:ind w:firstLine="720"/>
        <w:jc w:val="both"/>
        <w:rPr>
          <w:rFonts w:ascii="Times New Roman" w:hAnsi="Times New Roman"/>
          <w:sz w:val="28"/>
          <w:szCs w:val="28"/>
        </w:rPr>
      </w:pPr>
      <w:r w:rsidRPr="00075624">
        <w:rPr>
          <w:rFonts w:ascii="Times New Roman" w:hAnsi="Times New Roman"/>
          <w:sz w:val="28"/>
          <w:szCs w:val="28"/>
        </w:rPr>
        <w:t>2.6.5</w:t>
      </w:r>
      <w:r w:rsidR="00832F9A" w:rsidRPr="00075624">
        <w:rPr>
          <w:rFonts w:ascii="Times New Roman" w:hAnsi="Times New Roman"/>
          <w:sz w:val="28"/>
          <w:szCs w:val="28"/>
        </w:rPr>
        <w:t xml:space="preserve">. </w:t>
      </w:r>
      <w:r w:rsidR="00832F9A" w:rsidRPr="00D84B30">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2.6.6</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2.6.7</w:t>
      </w:r>
      <w:r w:rsidR="00832F9A" w:rsidRPr="00075624">
        <w:rPr>
          <w:rFonts w:ascii="Times New Roman" w:hAnsi="Times New Roman"/>
          <w:sz w:val="28"/>
          <w:szCs w:val="28"/>
        </w:rPr>
        <w:t xml:space="preserve">. </w:t>
      </w:r>
      <w:r w:rsidR="00832F9A" w:rsidRPr="00D84B30">
        <w:rPr>
          <w:rFonts w:ascii="Times New Roman" w:hAnsi="Times New Roman"/>
          <w:sz w:val="28"/>
          <w:szCs w:val="28"/>
        </w:rPr>
        <w:t>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lastRenderedPageBreak/>
        <w:t>2.6.8</w:t>
      </w:r>
      <w:r w:rsidR="00832F9A" w:rsidRPr="00075624">
        <w:rPr>
          <w:rFonts w:ascii="Times New Roman" w:hAnsi="Times New Roman"/>
          <w:sz w:val="28"/>
          <w:szCs w:val="28"/>
        </w:rPr>
        <w:t xml:space="preserve">. </w:t>
      </w:r>
      <w:r w:rsidR="00832F9A"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w:t>
      </w:r>
      <w:r w:rsidR="00075624" w:rsidRPr="00075624">
        <w:rPr>
          <w:rFonts w:ascii="Times New Roman" w:hAnsi="Times New Roman"/>
          <w:sz w:val="28"/>
          <w:szCs w:val="28"/>
        </w:rPr>
        <w:t>9</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2.6.10</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075624">
        <w:rPr>
          <w:rFonts w:ascii="Times New Roman" w:hAnsi="Times New Roman"/>
          <w:sz w:val="28"/>
          <w:szCs w:val="28"/>
          <w:lang w:eastAsia="ru-RU"/>
        </w:rPr>
        <w:t>2.</w:t>
      </w:r>
      <w:r w:rsidR="00D95601" w:rsidRPr="00075624">
        <w:rPr>
          <w:rFonts w:ascii="Times New Roman" w:hAnsi="Times New Roman"/>
          <w:sz w:val="28"/>
          <w:szCs w:val="28"/>
          <w:lang w:eastAsia="ru-RU"/>
        </w:rPr>
        <w:t>6</w:t>
      </w:r>
      <w:r w:rsidRPr="00075624">
        <w:rPr>
          <w:rFonts w:ascii="Times New Roman" w:hAnsi="Times New Roman"/>
          <w:sz w:val="28"/>
          <w:szCs w:val="28"/>
          <w:lang w:eastAsia="ru-RU"/>
        </w:rPr>
        <w:t>.</w:t>
      </w:r>
      <w:r w:rsidR="00D95601" w:rsidRPr="00075624">
        <w:rPr>
          <w:rFonts w:ascii="Times New Roman" w:hAnsi="Times New Roman"/>
          <w:sz w:val="28"/>
          <w:szCs w:val="28"/>
          <w:lang w:eastAsia="ru-RU"/>
        </w:rPr>
        <w:t>1</w:t>
      </w:r>
      <w:r w:rsidR="00075624" w:rsidRPr="00075624">
        <w:rPr>
          <w:rFonts w:ascii="Times New Roman" w:hAnsi="Times New Roman"/>
          <w:sz w:val="28"/>
          <w:szCs w:val="28"/>
          <w:lang w:eastAsia="ru-RU"/>
        </w:rPr>
        <w:t>1</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w:t>
      </w:r>
      <w:r>
        <w:rPr>
          <w:rFonts w:ascii="Times New Roman" w:hAnsi="Times New Roman"/>
          <w:bCs/>
          <w:color w:val="C0504D" w:themeColor="accent2"/>
          <w:sz w:val="28"/>
          <w:szCs w:val="28"/>
        </w:rPr>
        <w:t xml:space="preserve"> </w:t>
      </w:r>
      <w:r w:rsidRPr="003D73EF">
        <w:rPr>
          <w:rFonts w:ascii="Times New Roman" w:hAnsi="Times New Roman"/>
          <w:bCs/>
          <w:color w:val="C0504D" w:themeColor="accent2"/>
          <w:sz w:val="28"/>
          <w:szCs w:val="28"/>
        </w:rPr>
        <w:t>статьи 51 Градостроительного кодекса Российской Федерации;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а) пояснительная записка;</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w:t>
      </w:r>
      <w:r w:rsidRPr="003D73EF">
        <w:rPr>
          <w:rFonts w:ascii="Times New Roman" w:hAnsi="Times New Roman"/>
          <w:bCs/>
          <w:color w:val="C0504D" w:themeColor="accent2"/>
          <w:sz w:val="28"/>
          <w:szCs w:val="28"/>
        </w:rPr>
        <w:lastRenderedPageBreak/>
        <w:t>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период со дня вступления в силу постановления Правительства Российской Федерации от 2 апреля 2022 г. № 575 до 1 января 2023 г. предоставление в Уполномоченный орган положительного заключения экспертизы проектной документации, предусмотренного пунктом 4 части 7 статьи 51 Градостроительного кодекса Российской Федерации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(в период со дня вступления в силу постановления Правительства Российской Федерации от 2 апреля 2022 г. № 575 до 1 января 2023 г. предоставление в Уполномоченный орган документа, предусмотренного пунктом 7 части 7 статьи 51 Градостроительного кодекса Российской Федерации не требуется);</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 xml:space="preserve">7) копия решения об установлении или изменении зоны с особыми условиями использования территории в случае строительства объекта </w:t>
      </w:r>
      <w:r w:rsidRPr="003D73EF">
        <w:rPr>
          <w:rFonts w:ascii="Times New Roman" w:hAnsi="Times New Roman"/>
          <w:bCs/>
          <w:color w:val="C0504D" w:themeColor="accent2"/>
          <w:sz w:val="28"/>
          <w:szCs w:val="28"/>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Градостроительного кодекса Российской Федерации (в редакции Федерального закона от 3 августа 2018 г. № 342-ФЗ) не применяются в случае, установленном частью 18 статьи 26 Федерального закона от 3 августа 2018 г.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D73EF" w:rsidRPr="003D73EF" w:rsidRDefault="003D73EF" w:rsidP="003D73EF">
      <w:pPr>
        <w:widowControl w:val="0"/>
        <w:suppressAutoHyphens/>
        <w:spacing w:after="0" w:line="240" w:lineRule="auto"/>
        <w:ind w:firstLine="709"/>
        <w:jc w:val="both"/>
        <w:rPr>
          <w:rFonts w:ascii="Times New Roman" w:hAnsi="Times New Roman"/>
          <w:bCs/>
          <w:color w:val="C0504D" w:themeColor="accent2"/>
          <w:sz w:val="28"/>
          <w:szCs w:val="28"/>
        </w:rPr>
      </w:pPr>
      <w:r w:rsidRPr="003D73EF">
        <w:rPr>
          <w:rFonts w:ascii="Times New Roman" w:hAnsi="Times New Roman"/>
          <w:bCs/>
          <w:color w:val="C0504D" w:themeColor="accent2"/>
          <w:sz w:val="28"/>
          <w:szCs w:val="28"/>
        </w:rP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AA4234">
        <w:rPr>
          <w:rFonts w:ascii="Times New Roman" w:eastAsia="Lucida Sans Unicode" w:hAnsi="Times New Roman"/>
          <w:bCs/>
          <w:sz w:val="28"/>
          <w:szCs w:val="28"/>
          <w:lang w:bidi="en-US"/>
        </w:rPr>
        <w:t>2.</w:t>
      </w:r>
      <w:r w:rsidR="00D95601" w:rsidRPr="00AA4234">
        <w:rPr>
          <w:rFonts w:ascii="Times New Roman" w:eastAsia="Lucida Sans Unicode" w:hAnsi="Times New Roman"/>
          <w:bCs/>
          <w:sz w:val="28"/>
          <w:szCs w:val="28"/>
          <w:lang w:bidi="en-US"/>
        </w:rPr>
        <w:t>6</w:t>
      </w:r>
      <w:r w:rsidRPr="00AA4234">
        <w:rPr>
          <w:rFonts w:ascii="Times New Roman" w:eastAsia="Lucida Sans Unicode" w:hAnsi="Times New Roman"/>
          <w:bCs/>
          <w:sz w:val="28"/>
          <w:szCs w:val="28"/>
          <w:lang w:bidi="en-US"/>
        </w:rPr>
        <w:t>.</w:t>
      </w:r>
      <w:r w:rsidR="00D95601" w:rsidRPr="00AA4234">
        <w:rPr>
          <w:rFonts w:ascii="Times New Roman" w:eastAsia="Lucida Sans Unicode" w:hAnsi="Times New Roman"/>
          <w:bCs/>
          <w:sz w:val="28"/>
          <w:szCs w:val="28"/>
          <w:lang w:bidi="en-US"/>
        </w:rPr>
        <w:t>1</w:t>
      </w:r>
      <w:r w:rsidR="00AA4234" w:rsidRPr="00AA4234">
        <w:rPr>
          <w:rFonts w:ascii="Times New Roman" w:eastAsia="Lucida Sans Unicode" w:hAnsi="Times New Roman"/>
          <w:bCs/>
          <w:sz w:val="28"/>
          <w:szCs w:val="28"/>
          <w:lang w:bidi="en-US"/>
        </w:rPr>
        <w:t>2</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AA4234">
        <w:rPr>
          <w:rFonts w:ascii="Times New Roman" w:eastAsia="Lucida Sans Unicode" w:hAnsi="Times New Roman"/>
          <w:bCs/>
          <w:sz w:val="28"/>
          <w:szCs w:val="28"/>
          <w:lang w:bidi="en-US"/>
        </w:rPr>
        <w:t>2.</w:t>
      </w:r>
      <w:r w:rsidR="00D95601" w:rsidRPr="00AA4234">
        <w:rPr>
          <w:rFonts w:ascii="Times New Roman" w:eastAsia="Lucida Sans Unicode" w:hAnsi="Times New Roman"/>
          <w:bCs/>
          <w:sz w:val="28"/>
          <w:szCs w:val="28"/>
          <w:lang w:bidi="en-US"/>
        </w:rPr>
        <w:t>6</w:t>
      </w:r>
      <w:r w:rsidRPr="00AA4234">
        <w:rPr>
          <w:rFonts w:ascii="Times New Roman" w:eastAsia="Lucida Sans Unicode" w:hAnsi="Times New Roman"/>
          <w:bCs/>
          <w:sz w:val="28"/>
          <w:szCs w:val="28"/>
          <w:lang w:bidi="en-US"/>
        </w:rPr>
        <w:t>.</w:t>
      </w:r>
      <w:r w:rsidR="00D95601" w:rsidRPr="00AA4234">
        <w:rPr>
          <w:rFonts w:ascii="Times New Roman" w:eastAsia="Lucida Sans Unicode" w:hAnsi="Times New Roman"/>
          <w:bCs/>
          <w:sz w:val="28"/>
          <w:szCs w:val="28"/>
          <w:lang w:bidi="en-US"/>
        </w:rPr>
        <w:t>1</w:t>
      </w:r>
      <w:r w:rsidR="00AA4234" w:rsidRPr="00AA4234">
        <w:rPr>
          <w:rFonts w:ascii="Times New Roman" w:eastAsia="Lucida Sans Unicode" w:hAnsi="Times New Roman"/>
          <w:bCs/>
          <w:sz w:val="28"/>
          <w:szCs w:val="28"/>
          <w:lang w:bidi="en-US"/>
        </w:rPr>
        <w:t>3</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453684">
        <w:rPr>
          <w:rFonts w:ascii="Times New Roman" w:eastAsia="Lucida Sans Unicode" w:hAnsi="Times New Roman"/>
          <w:bCs/>
          <w:color w:val="C0504D" w:themeColor="accent2"/>
          <w:sz w:val="28"/>
          <w:szCs w:val="28"/>
          <w:lang w:bidi="en-US"/>
        </w:rPr>
        <w:t>2.</w:t>
      </w:r>
      <w:r w:rsidR="00D95601" w:rsidRPr="00453684">
        <w:rPr>
          <w:rFonts w:ascii="Times New Roman" w:eastAsia="Lucida Sans Unicode" w:hAnsi="Times New Roman"/>
          <w:bCs/>
          <w:color w:val="C0504D" w:themeColor="accent2"/>
          <w:sz w:val="28"/>
          <w:szCs w:val="28"/>
          <w:lang w:bidi="en-US"/>
        </w:rPr>
        <w:t>6</w:t>
      </w:r>
      <w:r w:rsidRPr="00453684">
        <w:rPr>
          <w:rFonts w:ascii="Times New Roman" w:eastAsia="Lucida Sans Unicode" w:hAnsi="Times New Roman"/>
          <w:bCs/>
          <w:color w:val="C0504D" w:themeColor="accent2"/>
          <w:sz w:val="28"/>
          <w:szCs w:val="28"/>
          <w:lang w:bidi="en-US"/>
        </w:rPr>
        <w:t>.</w:t>
      </w:r>
      <w:r w:rsidR="00D95601" w:rsidRPr="00453684">
        <w:rPr>
          <w:rFonts w:ascii="Times New Roman" w:eastAsia="Lucida Sans Unicode" w:hAnsi="Times New Roman"/>
          <w:bCs/>
          <w:color w:val="C0504D" w:themeColor="accent2"/>
          <w:sz w:val="28"/>
          <w:szCs w:val="28"/>
          <w:lang w:bidi="en-US"/>
        </w:rPr>
        <w:t>1</w:t>
      </w:r>
      <w:r w:rsidR="00AA4234" w:rsidRPr="00453684">
        <w:rPr>
          <w:rFonts w:ascii="Times New Roman" w:eastAsia="Lucida Sans Unicode" w:hAnsi="Times New Roman"/>
          <w:bCs/>
          <w:color w:val="C0504D" w:themeColor="accent2"/>
          <w:sz w:val="28"/>
          <w:szCs w:val="28"/>
          <w:lang w:bidi="en-US"/>
        </w:rPr>
        <w:t>1</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.1</w:t>
      </w:r>
      <w:r w:rsidR="00AA4234" w:rsidRPr="00AA4234">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D84B30">
        <w:rPr>
          <w:rFonts w:ascii="Times New Roman" w:hAnsi="Times New Roman"/>
          <w:sz w:val="28"/>
          <w:szCs w:val="28"/>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w:t>
      </w:r>
      <w:r w:rsidR="00AA4234" w:rsidRPr="00AA4234">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w:t>
      </w:r>
      <w:r w:rsidR="00AA4234" w:rsidRPr="00AA4234">
        <w:rPr>
          <w:rFonts w:ascii="Times New Roman" w:hAnsi="Times New Roman"/>
          <w:sz w:val="28"/>
          <w:szCs w:val="28"/>
        </w:rPr>
        <w:t>16</w:t>
      </w:r>
      <w:r w:rsidRPr="00AA4234">
        <w:rPr>
          <w:rFonts w:ascii="Times New Roman" w:hAnsi="Times New Roman"/>
          <w:sz w:val="28"/>
          <w:szCs w:val="28"/>
        </w:rPr>
        <w:t>.</w:t>
      </w:r>
      <w:r w:rsidR="000E6215" w:rsidRPr="00AA4234">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w:t>
      </w:r>
      <w:r>
        <w:rPr>
          <w:rFonts w:ascii="Times New Roman" w:hAnsi="Times New Roman"/>
          <w:color w:val="C0504D" w:themeColor="accent2"/>
          <w:sz w:val="28"/>
          <w:szCs w:val="28"/>
        </w:rPr>
        <w:t xml:space="preserve"> </w:t>
      </w:r>
      <w:r w:rsidRPr="00453684">
        <w:rPr>
          <w:rFonts w:ascii="Times New Roman" w:hAnsi="Times New Roman"/>
          <w:color w:val="C0504D" w:themeColor="accent2"/>
          <w:sz w:val="28"/>
          <w:szCs w:val="28"/>
        </w:rPr>
        <w:t xml:space="preserve">статьи 51 Градостроительного </w:t>
      </w:r>
      <w:r>
        <w:rPr>
          <w:rFonts w:ascii="Times New Roman" w:hAnsi="Times New Roman"/>
          <w:color w:val="C0504D" w:themeColor="accent2"/>
          <w:sz w:val="28"/>
          <w:szCs w:val="28"/>
        </w:rPr>
        <w:t>кодекса Российской Федерации, либо отсутствие документов, предусмотренных пунктом 2.6.1подраздела 26 раздела 2 Регламента;</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w:t>
      </w:r>
      <w:r>
        <w:rPr>
          <w:rFonts w:ascii="Times New Roman" w:hAnsi="Times New Roman"/>
          <w:color w:val="C0504D" w:themeColor="accent2"/>
          <w:sz w:val="28"/>
          <w:szCs w:val="28"/>
        </w:rPr>
        <w:t xml:space="preserve">льного плана земельного участка. </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w:t>
      </w:r>
      <w:r>
        <w:rPr>
          <w:rFonts w:ascii="Times New Roman" w:hAnsi="Times New Roman"/>
          <w:color w:val="C0504D" w:themeColor="accent2"/>
          <w:sz w:val="28"/>
          <w:szCs w:val="28"/>
        </w:rPr>
        <w:t>й в разрешение на строительство.</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 xml:space="preserve">несоответствие планируемого объекта капитального строительства </w:t>
      </w:r>
      <w:r w:rsidRPr="00453684">
        <w:rPr>
          <w:rFonts w:ascii="Times New Roman" w:hAnsi="Times New Roman"/>
          <w:color w:val="C0504D" w:themeColor="accent2"/>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w:t>
      </w:r>
      <w:r>
        <w:rPr>
          <w:rFonts w:ascii="Times New Roman" w:hAnsi="Times New Roman"/>
          <w:color w:val="C0504D" w:themeColor="accent2"/>
          <w:sz w:val="28"/>
          <w:szCs w:val="28"/>
        </w:rPr>
        <w:t>о строительства, реконструкции;</w:t>
      </w:r>
    </w:p>
    <w:p w:rsidR="00453684" w:rsidRPr="00453684" w:rsidRDefault="00453684" w:rsidP="00453684">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453684">
        <w:rPr>
          <w:rFonts w:ascii="Times New Roman" w:hAnsi="Times New Roman"/>
          <w:color w:val="C0504D" w:themeColor="accent2"/>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371BA2" w:rsidRDefault="00B872D7" w:rsidP="00B872D7">
      <w:pPr>
        <w:tabs>
          <w:tab w:val="left" w:pos="851"/>
        </w:tabs>
        <w:spacing w:after="0" w:line="240" w:lineRule="auto"/>
        <w:ind w:firstLine="709"/>
        <w:jc w:val="both"/>
        <w:rPr>
          <w:rFonts w:ascii="Times New Roman" w:hAnsi="Times New Roman"/>
          <w:color w:val="C0504D" w:themeColor="accent2"/>
          <w:sz w:val="28"/>
          <w:szCs w:val="28"/>
        </w:rPr>
      </w:pPr>
      <w:r w:rsidRPr="00371BA2">
        <w:rPr>
          <w:rFonts w:ascii="Times New Roman" w:hAnsi="Times New Roman"/>
          <w:color w:val="C0504D" w:themeColor="accent2"/>
          <w:sz w:val="28"/>
          <w:szCs w:val="28"/>
        </w:rPr>
        <w:t>Плата, взимаемая с заявителя при предоставлении муниципальной услуги не предусмотрена.</w:t>
      </w:r>
    </w:p>
    <w:bookmarkEnd w:id="12"/>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D84B30">
        <w:rPr>
          <w:rFonts w:ascii="Times New Roman" w:hAnsi="Times New Roman"/>
          <w:spacing w:val="-4"/>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D84B30">
        <w:rPr>
          <w:rFonts w:ascii="Times New Roman"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2"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w:t>
      </w:r>
      <w:r w:rsidRPr="00000D5D">
        <w:rPr>
          <w:rFonts w:ascii="Times New Roman" w:hAnsi="Times New Roman"/>
          <w:sz w:val="28"/>
          <w:szCs w:val="28"/>
          <w:lang w:eastAsia="ru-RU"/>
        </w:rPr>
        <w:lastRenderedPageBreak/>
        <w:t>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 xml:space="preserve">муниципальных услуг, утверждённых постановлением Правительства Российской Федерации от 25 </w:t>
      </w:r>
      <w:r w:rsidRPr="00D84B30">
        <w:rPr>
          <w:rFonts w:ascii="Times New Roman" w:hAnsi="Times New Roman"/>
          <w:sz w:val="28"/>
          <w:szCs w:val="28"/>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008F214F">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008F214F">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w:t>
      </w:r>
      <w:r w:rsidR="005C1F46"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2.14.11</w:t>
      </w:r>
      <w:r w:rsidR="00B7654B">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sidR="00B7654B">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8F214F" w:rsidP="00D84B3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970DBB"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w:t>
      </w:r>
      <w:r w:rsidRPr="00113ED6">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113ED6">
        <w:rPr>
          <w:rFonts w:ascii="Times New Roman" w:hAnsi="Times New Roman"/>
          <w:sz w:val="28"/>
          <w:szCs w:val="28"/>
        </w:rPr>
        <w:lastRenderedPageBreak/>
        <w:t>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17"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18"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19"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w:t>
      </w:r>
      <w:r w:rsidRPr="00113ED6">
        <w:rPr>
          <w:rFonts w:ascii="Times New Roman" w:hAnsi="Times New Roman"/>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1"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2"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3"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1"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00086C56">
        <w:rPr>
          <w:rFonts w:ascii="Times New Roman" w:hAnsi="Times New Roman"/>
          <w:sz w:val="28"/>
          <w:szCs w:val="28"/>
        </w:rPr>
        <w:t>одного</w:t>
      </w:r>
      <w:r w:rsidRPr="00D81C2E">
        <w:rPr>
          <w:rFonts w:ascii="Times New Roman" w:hAnsi="Times New Roman"/>
          <w:sz w:val="28"/>
          <w:szCs w:val="28"/>
        </w:rPr>
        <w:t xml:space="preserve"> рабоч</w:t>
      </w:r>
      <w:r w:rsidR="00086C56">
        <w:rPr>
          <w:rFonts w:ascii="Times New Roman" w:hAnsi="Times New Roman"/>
          <w:sz w:val="28"/>
          <w:szCs w:val="28"/>
        </w:rPr>
        <w:t>его</w:t>
      </w:r>
      <w:r w:rsidRPr="00D81C2E">
        <w:rPr>
          <w:rFonts w:ascii="Times New Roman" w:hAnsi="Times New Roman"/>
          <w:sz w:val="28"/>
          <w:szCs w:val="28"/>
        </w:rPr>
        <w:t xml:space="preserve"> дн</w:t>
      </w:r>
      <w:r w:rsidR="00086C56">
        <w:rPr>
          <w:rFonts w:ascii="Times New Roman" w:hAnsi="Times New Roman"/>
          <w:sz w:val="28"/>
          <w:szCs w:val="28"/>
        </w:rPr>
        <w:t>я</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733964">
        <w:rPr>
          <w:rFonts w:ascii="Times New Roman" w:hAnsi="Times New Roman"/>
          <w:color w:val="C0504D" w:themeColor="accent2"/>
          <w:sz w:val="28"/>
          <w:szCs w:val="28"/>
        </w:rPr>
        <w:t>2.6.11</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w:t>
      </w:r>
      <w:r w:rsidR="00B05D83">
        <w:rPr>
          <w:rFonts w:ascii="Times New Roman" w:hAnsi="Times New Roman"/>
          <w:sz w:val="28"/>
          <w:szCs w:val="28"/>
        </w:rPr>
        <w:lastRenderedPageBreak/>
        <w:t xml:space="preserve">пунктом </w:t>
      </w:r>
      <w:r w:rsidR="00733964">
        <w:rPr>
          <w:rFonts w:ascii="Times New Roman" w:hAnsi="Times New Roman"/>
          <w:color w:val="C0504D" w:themeColor="accent2"/>
          <w:sz w:val="28"/>
          <w:szCs w:val="28"/>
        </w:rPr>
        <w:t>2.6.11</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13ED6" w:rsidRDefault="00086C56" w:rsidP="00113ED6">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течение одного</w:t>
      </w:r>
      <w:r w:rsidR="00113ED6" w:rsidRPr="00113ED6">
        <w:rPr>
          <w:rFonts w:ascii="Times New Roman" w:hAnsi="Times New Roman"/>
          <w:sz w:val="28"/>
          <w:szCs w:val="28"/>
        </w:rPr>
        <w:t xml:space="preserve"> рабоч</w:t>
      </w:r>
      <w:r>
        <w:rPr>
          <w:rFonts w:ascii="Times New Roman" w:hAnsi="Times New Roman"/>
          <w:sz w:val="28"/>
          <w:szCs w:val="28"/>
        </w:rPr>
        <w:t>его дня</w:t>
      </w:r>
      <w:r w:rsidR="00113ED6" w:rsidRPr="00113ED6">
        <w:rPr>
          <w:rFonts w:ascii="Times New Roman" w:hAnsi="Times New Roman"/>
          <w:sz w:val="28"/>
          <w:szCs w:val="28"/>
        </w:rPr>
        <w:t xml:space="preserve"> ответ на запрос, переданный</w:t>
      </w:r>
      <w:r>
        <w:rPr>
          <w:rFonts w:ascii="Times New Roman" w:hAnsi="Times New Roman"/>
          <w:sz w:val="28"/>
          <w:szCs w:val="28"/>
        </w:rPr>
        <w:t xml:space="preserve"> с использованием средств СМЭВ, </w:t>
      </w:r>
      <w:r w:rsidR="00113ED6" w:rsidRPr="00113ED6">
        <w:rPr>
          <w:rFonts w:ascii="Times New Roman" w:hAnsi="Times New Roman"/>
          <w:sz w:val="28"/>
          <w:szCs w:val="28"/>
        </w:rPr>
        <w:t>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 xml:space="preserve">1) </w:t>
      </w:r>
      <w:proofErr w:type="spellStart"/>
      <w:r w:rsidRPr="00086C56">
        <w:rPr>
          <w:rFonts w:ascii="Times New Roman" w:hAnsi="Times New Roman"/>
          <w:color w:val="C0504D" w:themeColor="accent2"/>
          <w:sz w:val="28"/>
          <w:szCs w:val="28"/>
        </w:rPr>
        <w:t>Росреестр</w:t>
      </w:r>
      <w:proofErr w:type="spellEnd"/>
      <w:r w:rsidRPr="00086C56">
        <w:rPr>
          <w:rFonts w:ascii="Times New Roman" w:hAnsi="Times New Roman"/>
          <w:color w:val="C0504D" w:themeColor="accent2"/>
          <w:sz w:val="28"/>
          <w:szCs w:val="28"/>
        </w:rPr>
        <w:t>:</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 или объекта капитального строительства;</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ЕГРН в целях выявления наличия (отсутствия) собственника испрашиваемого земельного участка (части земельного участка) или объекта капитального строительства;</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основания информационного запроса: статья 51 Градостроительного кодекса Российской Федерации.</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2) орган исполнительной власти субъекта Российской Федерации или подведомственное ему государственное (бюджетное или автономное) учреждение, либо организация, проводившие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 или объекта капитального строительства;</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 xml:space="preserve">запрашиваемые в запросе сведения с указанием цели их использования: наличие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наличие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наличие положительного заключения государственной экологической экспертизы проектной документации в случаях, предусмотренных частью 6 статьи 49 </w:t>
      </w:r>
      <w:r w:rsidRPr="00086C56">
        <w:rPr>
          <w:rFonts w:ascii="Times New Roman" w:hAnsi="Times New Roman"/>
          <w:color w:val="C0504D" w:themeColor="accent2"/>
          <w:sz w:val="28"/>
          <w:szCs w:val="28"/>
        </w:rPr>
        <w:lastRenderedPageBreak/>
        <w:t>Градостроительного кодекса Российской Федерации;</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основания информационного запроса: статья 51 Градостроительного кодекса Российской Федерации.</w:t>
      </w:r>
    </w:p>
    <w:p w:rsidR="00086C56" w:rsidRDefault="00086C5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архитектуры и градостроительства администрации муниципального образования Кавказский район могут направляться запросы в управление имущественных отношений администрации муниципального образования Кавказский район, в том числе в электронной форме, с целью предоставления информации о земельных участках или объектах капитального строительства, находящихся в муниципальной собственности. Срок подготовки и направления ответов на такие запросы </w:t>
      </w:r>
      <w:r>
        <w:rPr>
          <w:rFonts w:ascii="Times New Roman" w:hAnsi="Times New Roman"/>
          <w:color w:val="C0504D" w:themeColor="accent2"/>
          <w:sz w:val="28"/>
          <w:szCs w:val="28"/>
        </w:rPr>
        <w:t>один рабочий день</w:t>
      </w:r>
      <w:r w:rsidRPr="00086C56">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1"/>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733964">
        <w:rPr>
          <w:rFonts w:ascii="Times New Roman" w:hAnsi="Times New Roman"/>
          <w:color w:val="C0504D" w:themeColor="accent2"/>
          <w:sz w:val="28"/>
          <w:szCs w:val="28"/>
        </w:rPr>
        <w:t>6.11</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w:t>
      </w:r>
      <w:r w:rsidR="00B64E1C">
        <w:rPr>
          <w:rFonts w:ascii="Times New Roman" w:hAnsi="Times New Roman"/>
          <w:sz w:val="28"/>
          <w:szCs w:val="28"/>
        </w:rPr>
        <w:t>–</w:t>
      </w:r>
      <w:r w:rsidR="00086C56">
        <w:rPr>
          <w:rFonts w:ascii="Times New Roman" w:hAnsi="Times New Roman"/>
          <w:sz w:val="28"/>
          <w:szCs w:val="28"/>
        </w:rPr>
        <w:t xml:space="preserve"> </w:t>
      </w:r>
      <w:r w:rsidR="00086C56" w:rsidRPr="00086C56">
        <w:rPr>
          <w:rFonts w:ascii="Times New Roman" w:hAnsi="Times New Roman"/>
          <w:color w:val="C0504D" w:themeColor="accent2"/>
          <w:sz w:val="28"/>
          <w:szCs w:val="28"/>
        </w:rPr>
        <w:t>один</w:t>
      </w:r>
      <w:r w:rsidR="00733964" w:rsidRPr="00086C56">
        <w:rPr>
          <w:rFonts w:ascii="Times New Roman" w:hAnsi="Times New Roman"/>
          <w:color w:val="C0504D" w:themeColor="accent2"/>
          <w:sz w:val="28"/>
          <w:szCs w:val="28"/>
        </w:rPr>
        <w:t xml:space="preserve"> </w:t>
      </w:r>
      <w:r w:rsidR="00086C56">
        <w:rPr>
          <w:rFonts w:ascii="Times New Roman" w:hAnsi="Times New Roman"/>
          <w:color w:val="C0504D" w:themeColor="accent2"/>
          <w:sz w:val="28"/>
          <w:szCs w:val="28"/>
        </w:rPr>
        <w:t>рабочий день</w:t>
      </w:r>
      <w:r w:rsidR="00B64E1C">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r w:rsidR="0008440E">
        <w:rPr>
          <w:rFonts w:ascii="Times New Roman" w:hAnsi="Times New Roman"/>
          <w:sz w:val="28"/>
          <w:szCs w:val="28"/>
        </w:rPr>
        <w:t>.</w:t>
      </w:r>
    </w:p>
    <w:p w:rsidR="00086C56" w:rsidRPr="00086C56" w:rsidRDefault="00B64E1C"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400CE9">
        <w:rPr>
          <w:rFonts w:ascii="Times New Roman" w:hAnsi="Times New Roman"/>
          <w:color w:val="C0504D" w:themeColor="accent2"/>
          <w:sz w:val="28"/>
          <w:szCs w:val="28"/>
        </w:rPr>
        <w:t xml:space="preserve">3.3.4.1. </w:t>
      </w:r>
      <w:r w:rsidR="00086C56" w:rsidRPr="00086C56">
        <w:rPr>
          <w:rFonts w:ascii="Times New Roman" w:hAnsi="Times New Roman"/>
          <w:color w:val="C0504D" w:themeColor="accent2"/>
          <w:sz w:val="28"/>
          <w:szCs w:val="28"/>
        </w:rPr>
        <w:t>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пункте 2</w:t>
      </w:r>
      <w:r w:rsidR="00086C56">
        <w:rPr>
          <w:rFonts w:ascii="Times New Roman" w:hAnsi="Times New Roman"/>
          <w:color w:val="C0504D" w:themeColor="accent2"/>
          <w:sz w:val="28"/>
          <w:szCs w:val="28"/>
        </w:rPr>
        <w:t>.6.11</w:t>
      </w:r>
      <w:r w:rsidR="00086C56" w:rsidRPr="00086C56">
        <w:rPr>
          <w:rFonts w:ascii="Times New Roman" w:hAnsi="Times New Roman"/>
          <w:color w:val="C0504D" w:themeColor="accent2"/>
          <w:sz w:val="28"/>
          <w:szCs w:val="28"/>
        </w:rPr>
        <w:t xml:space="preserve"> подраздела 2.6 раздела 2 Регламента.</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3.3.4.2. В течение одного рабочего дня ответственный специалист уведомляет заявителя об отсутствии в распоряжении органов, участвующих в предоставлении муниципальной услуги, документов, необходимых для предоставления муниципальной услуги, указанных в пункте 2</w:t>
      </w:r>
      <w:r>
        <w:rPr>
          <w:rFonts w:ascii="Times New Roman" w:hAnsi="Times New Roman"/>
          <w:color w:val="C0504D" w:themeColor="accent2"/>
          <w:sz w:val="28"/>
          <w:szCs w:val="28"/>
        </w:rPr>
        <w:t>.6.11</w:t>
      </w:r>
      <w:r w:rsidRPr="00086C56">
        <w:rPr>
          <w:rFonts w:ascii="Times New Roman" w:hAnsi="Times New Roman"/>
          <w:color w:val="C0504D" w:themeColor="accent2"/>
          <w:sz w:val="28"/>
          <w:szCs w:val="28"/>
        </w:rPr>
        <w:t xml:space="preserve"> подраздела 2.6 раздела 2 Регламента, и предлагает заявителю самостоятельно направить указанные документы в Уполномоченный орган.</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 xml:space="preserve">3.3.4.3. Результатом исполнения административной процедуры (действия) является получение Уполномоченным органом от заявителя документов, необходимых для предоставления муниципальной услуги, указанных в пункте </w:t>
      </w:r>
      <w:r>
        <w:rPr>
          <w:rFonts w:ascii="Times New Roman" w:hAnsi="Times New Roman"/>
          <w:color w:val="C0504D" w:themeColor="accent2"/>
          <w:sz w:val="28"/>
          <w:szCs w:val="28"/>
        </w:rPr>
        <w:t>2.6.11</w:t>
      </w:r>
      <w:r w:rsidRPr="00086C56">
        <w:rPr>
          <w:rFonts w:ascii="Times New Roman" w:hAnsi="Times New Roman"/>
          <w:color w:val="C0504D" w:themeColor="accent2"/>
          <w:sz w:val="28"/>
          <w:szCs w:val="28"/>
        </w:rPr>
        <w:t xml:space="preserve"> подраздела 2.6 раздела 2 Регламента, которые отсутствуют в распоряжении органов, участвующих в предоставлении муниципальной услуги.</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lastRenderedPageBreak/>
        <w:t>3.3.4.4. Способ фиксации результата административной процедуры (действия): приобщение поступившей информации и формирование пакета документов, представленных заявителем, для рассмотрения заявления Уполномоченным органом.</w:t>
      </w:r>
    </w:p>
    <w:p w:rsidR="00086C56" w:rsidRPr="00086C56" w:rsidRDefault="00086C56" w:rsidP="00086C56">
      <w:pPr>
        <w:widowControl w:val="0"/>
        <w:tabs>
          <w:tab w:val="left" w:pos="851"/>
        </w:tabs>
        <w:spacing w:after="0" w:line="240" w:lineRule="auto"/>
        <w:ind w:firstLine="709"/>
        <w:jc w:val="both"/>
        <w:rPr>
          <w:rFonts w:ascii="Times New Roman" w:hAnsi="Times New Roman"/>
          <w:color w:val="C0504D" w:themeColor="accent2"/>
          <w:sz w:val="28"/>
          <w:szCs w:val="28"/>
        </w:rPr>
      </w:pPr>
      <w:r w:rsidRPr="00086C56">
        <w:rPr>
          <w:rFonts w:ascii="Times New Roman" w:hAnsi="Times New Roman"/>
          <w:color w:val="C0504D" w:themeColor="accent2"/>
          <w:sz w:val="28"/>
          <w:szCs w:val="28"/>
        </w:rPr>
        <w:t>3.3.4.5. Срок административной процедуры (действия) по получению дополнительных сведений от заявителя (в случае отсутствия в распоряжении органов, участвующих в предоставлении муниципальной услуги, документов, указанных в пункте 2.6.</w:t>
      </w:r>
      <w:r>
        <w:rPr>
          <w:rFonts w:ascii="Times New Roman" w:hAnsi="Times New Roman"/>
          <w:color w:val="C0504D" w:themeColor="accent2"/>
          <w:sz w:val="28"/>
          <w:szCs w:val="28"/>
        </w:rPr>
        <w:t>11</w:t>
      </w:r>
      <w:r w:rsidRPr="00086C56">
        <w:rPr>
          <w:rFonts w:ascii="Times New Roman" w:hAnsi="Times New Roman"/>
          <w:color w:val="C0504D" w:themeColor="accent2"/>
          <w:sz w:val="28"/>
          <w:szCs w:val="28"/>
        </w:rPr>
        <w:t xml:space="preserve"> Регламента) – один рабочий день.</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2"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00086C56">
        <w:rPr>
          <w:rFonts w:ascii="Times New Roman" w:hAnsi="Times New Roman"/>
          <w:color w:val="C0504D" w:themeColor="accent2"/>
          <w:sz w:val="28"/>
          <w:szCs w:val="28"/>
          <w:lang w:eastAsia="ar-SA"/>
        </w:rPr>
        <w:t>об отказе во внесении изменений в разрешение</w:t>
      </w:r>
      <w:r>
        <w:rPr>
          <w:rFonts w:ascii="Times New Roman" w:hAnsi="Times New Roman"/>
          <w:color w:val="C0504D" w:themeColor="accent2"/>
          <w:sz w:val="28"/>
          <w:szCs w:val="28"/>
          <w:lang w:eastAsia="ar-SA"/>
        </w:rPr>
        <w:t xml:space="preserve"> на строительство </w:t>
      </w:r>
      <w:r w:rsidRPr="00AF40EE">
        <w:rPr>
          <w:rFonts w:ascii="Times New Roman" w:hAnsi="Times New Roman"/>
          <w:color w:val="C0504D" w:themeColor="accent2"/>
          <w:sz w:val="28"/>
          <w:szCs w:val="28"/>
          <w:lang w:eastAsia="ar-SA"/>
        </w:rPr>
        <w:t>с указанием всех оснований для отказа;</w:t>
      </w:r>
    </w:p>
    <w:p w:rsidR="00AF40EE" w:rsidRP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проект</w:t>
      </w:r>
      <w:r w:rsidR="002A6F43">
        <w:rPr>
          <w:rFonts w:ascii="Times New Roman" w:hAnsi="Times New Roman"/>
          <w:color w:val="C0504D" w:themeColor="accent2"/>
          <w:sz w:val="28"/>
          <w:szCs w:val="28"/>
          <w:lang w:eastAsia="ar-SA"/>
        </w:rPr>
        <w:t xml:space="preserve"> постановления</w:t>
      </w:r>
      <w:r w:rsidR="002A6F43" w:rsidRPr="002A6F43">
        <w:rPr>
          <w:rFonts w:ascii="Times New Roman" w:hAnsi="Times New Roman"/>
          <w:color w:val="C0504D" w:themeColor="accent2"/>
          <w:sz w:val="28"/>
          <w:szCs w:val="28"/>
          <w:lang w:eastAsia="ar-SA"/>
        </w:rPr>
        <w:t xml:space="preserve"> администрации муниципального образования Кавказский район о внесении изменений в разрешение на строительство</w:t>
      </w:r>
      <w:r>
        <w:rPr>
          <w:rFonts w:ascii="Times New Roman" w:hAnsi="Times New Roman"/>
          <w:color w:val="C0504D" w:themeColor="accent2"/>
          <w:sz w:val="28"/>
          <w:szCs w:val="28"/>
          <w:lang w:eastAsia="ar-SA"/>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2A6F43" w:rsidP="007C5209">
      <w:pPr>
        <w:widowControl w:val="0"/>
        <w:suppressAutoHyphens/>
        <w:spacing w:after="0" w:line="240" w:lineRule="auto"/>
        <w:ind w:firstLine="709"/>
        <w:jc w:val="both"/>
        <w:rPr>
          <w:rFonts w:ascii="Times New Roman" w:hAnsi="Times New Roman"/>
          <w:color w:val="C0504D" w:themeColor="accent2"/>
          <w:sz w:val="28"/>
          <w:szCs w:val="28"/>
        </w:rPr>
      </w:pPr>
      <w:r w:rsidRPr="002A6F43">
        <w:rPr>
          <w:rFonts w:ascii="Times New Roman" w:hAnsi="Times New Roman"/>
          <w:color w:val="C0504D" w:themeColor="accent2"/>
          <w:sz w:val="28"/>
          <w:szCs w:val="28"/>
        </w:rPr>
        <w:t>постановление администрации муниципального образования Кавказский район о внесении изменений в разрешение на строительство</w:t>
      </w:r>
      <w:r w:rsidR="004556CC" w:rsidRPr="004556CC">
        <w:rPr>
          <w:rFonts w:ascii="Times New Roman" w:hAnsi="Times New Roman"/>
          <w:color w:val="C0504D" w:themeColor="accent2"/>
          <w:sz w:val="28"/>
          <w:szCs w:val="28"/>
        </w:rPr>
        <w:t>;</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пис</w:t>
      </w:r>
      <w:r w:rsidR="00086C56">
        <w:rPr>
          <w:rFonts w:ascii="Times New Roman" w:hAnsi="Times New Roman"/>
          <w:color w:val="C0504D" w:themeColor="accent2"/>
          <w:sz w:val="28"/>
          <w:szCs w:val="28"/>
        </w:rPr>
        <w:t xml:space="preserve">ьменное уведомление об отказе во внесении изменений в </w:t>
      </w:r>
      <w:r w:rsidRPr="004556CC">
        <w:rPr>
          <w:rFonts w:ascii="Times New Roman" w:hAnsi="Times New Roman"/>
          <w:color w:val="C0504D" w:themeColor="accent2"/>
          <w:sz w:val="28"/>
          <w:szCs w:val="28"/>
        </w:rPr>
        <w:t>разрешени</w:t>
      </w:r>
      <w:r w:rsidR="00086C56">
        <w:rPr>
          <w:rFonts w:ascii="Times New Roman" w:hAnsi="Times New Roman"/>
          <w:color w:val="C0504D" w:themeColor="accent2"/>
          <w:sz w:val="28"/>
          <w:szCs w:val="28"/>
        </w:rPr>
        <w:t>е</w:t>
      </w:r>
      <w:r w:rsidRPr="004556CC">
        <w:rPr>
          <w:rFonts w:ascii="Times New Roman" w:hAnsi="Times New Roman"/>
          <w:color w:val="C0504D" w:themeColor="accent2"/>
          <w:sz w:val="28"/>
          <w:szCs w:val="28"/>
        </w:rPr>
        <w:t xml:space="preserve"> на строительство.</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2A6F43" w:rsidRPr="002A6F43" w:rsidRDefault="002A6F43" w:rsidP="002A6F43">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постановления</w:t>
      </w:r>
      <w:r w:rsidRPr="002A6F43">
        <w:rPr>
          <w:rFonts w:ascii="Times New Roman" w:hAnsi="Times New Roman"/>
          <w:color w:val="C0504D" w:themeColor="accent2"/>
          <w:sz w:val="28"/>
          <w:szCs w:val="28"/>
        </w:rPr>
        <w:t xml:space="preserve"> администрации муниципального образования Кавказский район о внесении изменений в разрешение на строительство;</w:t>
      </w:r>
    </w:p>
    <w:p w:rsidR="002A6F43" w:rsidRPr="002A6F43" w:rsidRDefault="002A6F43" w:rsidP="002A6F43">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sidRPr="002A6F43">
        <w:rPr>
          <w:rFonts w:ascii="Times New Roman" w:hAnsi="Times New Roman"/>
          <w:color w:val="C0504D" w:themeColor="accent2"/>
          <w:sz w:val="28"/>
          <w:szCs w:val="28"/>
        </w:rPr>
        <w:t>пись</w:t>
      </w:r>
      <w:r>
        <w:rPr>
          <w:rFonts w:ascii="Times New Roman" w:hAnsi="Times New Roman"/>
          <w:color w:val="C0504D" w:themeColor="accent2"/>
          <w:sz w:val="28"/>
          <w:szCs w:val="28"/>
        </w:rPr>
        <w:t>менного</w:t>
      </w:r>
      <w:r w:rsidRPr="002A6F43">
        <w:rPr>
          <w:rFonts w:ascii="Times New Roman" w:hAnsi="Times New Roman"/>
          <w:color w:val="C0504D" w:themeColor="accent2"/>
          <w:sz w:val="28"/>
          <w:szCs w:val="28"/>
        </w:rPr>
        <w:t xml:space="preserve"> уведомлени</w:t>
      </w:r>
      <w:r>
        <w:rPr>
          <w:rFonts w:ascii="Times New Roman" w:hAnsi="Times New Roman"/>
          <w:color w:val="C0504D" w:themeColor="accent2"/>
          <w:sz w:val="28"/>
          <w:szCs w:val="28"/>
        </w:rPr>
        <w:t>я</w:t>
      </w:r>
      <w:r w:rsidR="00086C56">
        <w:rPr>
          <w:rFonts w:ascii="Times New Roman" w:hAnsi="Times New Roman"/>
          <w:color w:val="C0504D" w:themeColor="accent2"/>
          <w:sz w:val="28"/>
          <w:szCs w:val="28"/>
        </w:rPr>
        <w:t xml:space="preserve"> об отказе во внесении изменений в </w:t>
      </w:r>
      <w:r w:rsidRPr="002A6F43">
        <w:rPr>
          <w:rFonts w:ascii="Times New Roman" w:hAnsi="Times New Roman"/>
          <w:color w:val="C0504D" w:themeColor="accent2"/>
          <w:sz w:val="28"/>
          <w:szCs w:val="28"/>
        </w:rPr>
        <w:t>разрешени</w:t>
      </w:r>
      <w:r w:rsidR="00086C56">
        <w:rPr>
          <w:rFonts w:ascii="Times New Roman" w:hAnsi="Times New Roman"/>
          <w:color w:val="C0504D" w:themeColor="accent2"/>
          <w:sz w:val="28"/>
          <w:szCs w:val="28"/>
        </w:rPr>
        <w:t>е</w:t>
      </w:r>
      <w:r w:rsidRPr="002A6F43">
        <w:rPr>
          <w:rFonts w:ascii="Times New Roman" w:hAnsi="Times New Roman"/>
          <w:color w:val="C0504D" w:themeColor="accent2"/>
          <w:sz w:val="28"/>
          <w:szCs w:val="28"/>
        </w:rPr>
        <w:t xml:space="preserve"> на строительство.</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sidRPr="00D84B30">
        <w:rPr>
          <w:rFonts w:ascii="Times New Roman" w:hAnsi="Times New Roman"/>
          <w:sz w:val="28"/>
          <w:szCs w:val="28"/>
        </w:rPr>
        <w:lastRenderedPageBreak/>
        <w:t>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lastRenderedPageBreak/>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sidRPr="00D84B30">
        <w:rPr>
          <w:rFonts w:ascii="Times New Roman" w:hAnsi="Times New Roman"/>
          <w:sz w:val="28"/>
          <w:szCs w:val="28"/>
        </w:rPr>
        <w:lastRenderedPageBreak/>
        <w:t>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w:t>
      </w:r>
      <w:r w:rsidRPr="00D84B30">
        <w:rPr>
          <w:rFonts w:ascii="Times New Roman" w:hAnsi="Times New Roman"/>
          <w:sz w:val="28"/>
          <w:szCs w:val="28"/>
        </w:rPr>
        <w:lastRenderedPageBreak/>
        <w:t xml:space="preserve">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D84B30">
          <w:rPr>
            <w:rFonts w:ascii="Times New Roman" w:hAnsi="Times New Roman"/>
            <w:sz w:val="28"/>
            <w:szCs w:val="28"/>
          </w:rPr>
          <w:t xml:space="preserve">усиленной </w:t>
        </w:r>
        <w:r w:rsidRPr="00D84B30">
          <w:rPr>
            <w:rFonts w:ascii="Times New Roman" w:hAnsi="Times New Roman"/>
            <w:sz w:val="28"/>
            <w:szCs w:val="28"/>
          </w:rPr>
          <w:lastRenderedPageBreak/>
          <w:t>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w:t>
      </w:r>
      <w:r w:rsidR="00B56CAC">
        <w:rPr>
          <w:rFonts w:ascii="Times New Roman" w:hAnsi="Times New Roman"/>
          <w:sz w:val="28"/>
          <w:szCs w:val="28"/>
        </w:rPr>
        <w:lastRenderedPageBreak/>
        <w:t>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0"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1"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2"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5"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D84B30">
        <w:rPr>
          <w:rFonts w:ascii="Times New Roman" w:hAnsi="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Критериями административной процедуры (действия) по передаче пакета документов в Уполномоченный орган, предоставляющий муниципальную </w:t>
      </w:r>
      <w:r w:rsidRPr="00D84B30">
        <w:rPr>
          <w:rFonts w:ascii="Times New Roman" w:hAnsi="Times New Roman"/>
          <w:sz w:val="28"/>
          <w:szCs w:val="28"/>
        </w:rPr>
        <w:lastRenderedPageBreak/>
        <w:t>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r>
      <w:r w:rsidRPr="00D84B30">
        <w:rPr>
          <w:rFonts w:ascii="Times New Roman" w:hAnsi="Times New Roman"/>
          <w:sz w:val="28"/>
          <w:szCs w:val="28"/>
        </w:rPr>
        <w:lastRenderedPageBreak/>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8F214F">
        <w:rPr>
          <w:rFonts w:ascii="Times New Roman" w:hAnsi="Times New Roman"/>
          <w:sz w:val="28"/>
          <w:szCs w:val="28"/>
        </w:rPr>
        <w:t xml:space="preserve">руководителем </w:t>
      </w:r>
      <w:r w:rsidR="00B56CAC">
        <w:rPr>
          <w:rFonts w:ascii="Times New Roman" w:hAnsi="Times New Roman"/>
          <w:sz w:val="28"/>
          <w:szCs w:val="28"/>
        </w:rPr>
        <w:t>должностн</w:t>
      </w:r>
      <w:r w:rsidR="008F214F">
        <w:rPr>
          <w:rFonts w:ascii="Times New Roman" w:hAnsi="Times New Roman"/>
          <w:sz w:val="28"/>
          <w:szCs w:val="28"/>
        </w:rPr>
        <w:t>ого</w:t>
      </w:r>
      <w:r w:rsidR="00B56CAC">
        <w:rPr>
          <w:rFonts w:ascii="Times New Roman" w:hAnsi="Times New Roman"/>
          <w:sz w:val="28"/>
          <w:szCs w:val="28"/>
        </w:rPr>
        <w:t xml:space="preserve"> лиц</w:t>
      </w:r>
      <w:r w:rsidR="008F214F">
        <w:rPr>
          <w:rFonts w:ascii="Times New Roman" w:hAnsi="Times New Roman"/>
          <w:sz w:val="28"/>
          <w:szCs w:val="28"/>
        </w:rPr>
        <w:t>а</w:t>
      </w:r>
      <w:r w:rsidR="00B56CAC">
        <w:rPr>
          <w:rFonts w:ascii="Times New Roman" w:hAnsi="Times New Roman"/>
          <w:sz w:val="28"/>
          <w:szCs w:val="28"/>
        </w:rPr>
        <w:t xml:space="preserve"> Уполномоченного органа</w:t>
      </w:r>
      <w:r w:rsidRPr="00D84B30">
        <w:rPr>
          <w:rFonts w:ascii="Times New Roman" w:hAnsi="Times New Roman"/>
          <w:spacing w:val="-4"/>
          <w:sz w:val="28"/>
          <w:szCs w:val="28"/>
        </w:rPr>
        <w:t>,</w:t>
      </w:r>
      <w:r w:rsidR="008F214F">
        <w:rPr>
          <w:rFonts w:ascii="Times New Roman" w:hAnsi="Times New Roman"/>
          <w:spacing w:val="-4"/>
          <w:sz w:val="28"/>
          <w:szCs w:val="28"/>
        </w:rPr>
        <w:t xml:space="preserve"> отвечающего за предоставление муниципальной услуги,</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 xml:space="preserve">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D84B30">
        <w:rPr>
          <w:rFonts w:ascii="Times New Roman" w:hAnsi="Times New Roman"/>
          <w:sz w:val="28"/>
          <w:szCs w:val="28"/>
        </w:rPr>
        <w:lastRenderedPageBreak/>
        <w:t>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w:t>
      </w:r>
      <w:r w:rsidRPr="00D84B30">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w:t>
      </w:r>
      <w:r w:rsidRPr="00D84B30">
        <w:rPr>
          <w:rFonts w:ascii="Times New Roman" w:hAnsi="Times New Roman"/>
          <w:sz w:val="28"/>
          <w:szCs w:val="28"/>
        </w:rPr>
        <w:lastRenderedPageBreak/>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D84B30">
        <w:rPr>
          <w:rFonts w:ascii="Times New Roman" w:hAnsi="Times New Roman"/>
          <w:sz w:val="28"/>
          <w:szCs w:val="28"/>
        </w:rPr>
        <w:lastRenderedPageBreak/>
        <w:t>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w:t>
      </w:r>
      <w:r w:rsidR="008F214F">
        <w:rPr>
          <w:rFonts w:ascii="Times New Roman" w:hAnsi="Times New Roman"/>
          <w:sz w:val="28"/>
          <w:szCs w:val="28"/>
        </w:rPr>
        <w:t>я, указанного в подпункте 5.2.11</w:t>
      </w:r>
      <w:r w:rsidRPr="00D84B30">
        <w:rPr>
          <w:rFonts w:ascii="Times New Roman" w:hAnsi="Times New Roman"/>
          <w:sz w:val="28"/>
          <w:szCs w:val="28"/>
        </w:rPr>
        <w:t xml:space="preserve"> подраздела 5.</w:t>
      </w:r>
      <w:r w:rsidR="008F214F">
        <w:rPr>
          <w:rFonts w:ascii="Times New Roman" w:hAnsi="Times New Roman"/>
          <w:sz w:val="28"/>
          <w:szCs w:val="28"/>
        </w:rPr>
        <w:t>2</w:t>
      </w:r>
      <w:r w:rsidRPr="00D84B30">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F214F"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2A6F43">
        <w:rPr>
          <w:rFonts w:ascii="Times New Roman" w:hAnsi="Times New Roman"/>
          <w:sz w:val="28"/>
          <w:szCs w:val="28"/>
        </w:rPr>
        <w:t xml:space="preserve"> </w:t>
      </w: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6C56"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Default="00086C56"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ания: 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Pr="001D1762">
        <w:rPr>
          <w:rFonts w:ascii="Times New Roman" w:eastAsia="Lucida Sans Unicode" w:hAnsi="Times New Roman" w:cs="Tahoma"/>
          <w:color w:val="000000"/>
          <w:sz w:val="28"/>
          <w:szCs w:val="28"/>
          <w:lang w:bidi="en-US"/>
        </w:rPr>
        <w:t>________________________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w:t>
      </w:r>
      <w:r w:rsidR="00086C56">
        <w:rPr>
          <w:rFonts w:ascii="Times New Roman" w:eastAsia="Lucida Sans Unicode" w:hAnsi="Times New Roman" w:cs="Tahoma"/>
          <w:color w:val="000000"/>
          <w:sz w:val="28"/>
          <w:szCs w:val="28"/>
          <w:lang w:bidi="en-US"/>
        </w:rPr>
        <w:t>внести изменения в</w:t>
      </w:r>
      <w:r w:rsidRPr="001D1762">
        <w:rPr>
          <w:rFonts w:ascii="Times New Roman" w:eastAsia="Lucida Sans Unicode" w:hAnsi="Times New Roman" w:cs="Tahoma"/>
          <w:color w:val="000000"/>
          <w:sz w:val="28"/>
          <w:szCs w:val="28"/>
          <w:lang w:bidi="en-US"/>
        </w:rPr>
        <w:t xml:space="preserve"> разрешени</w:t>
      </w:r>
      <w:r w:rsidR="00086C56">
        <w:rPr>
          <w:rFonts w:ascii="Times New Roman" w:eastAsia="Lucida Sans Unicode" w:hAnsi="Times New Roman" w:cs="Tahoma"/>
          <w:color w:val="000000"/>
          <w:sz w:val="28"/>
          <w:szCs w:val="28"/>
          <w:lang w:bidi="en-US"/>
        </w:rPr>
        <w:t>е</w:t>
      </w:r>
      <w:r w:rsidR="002A6F43">
        <w:rPr>
          <w:rFonts w:ascii="Times New Roman" w:eastAsia="Lucida Sans Unicode" w:hAnsi="Times New Roman" w:cs="Tahoma"/>
          <w:color w:val="000000"/>
          <w:sz w:val="28"/>
          <w:szCs w:val="28"/>
          <w:lang w:bidi="en-US"/>
        </w:rPr>
        <w:t xml:space="preserve"> на строительство ___</w:t>
      </w:r>
      <w:r w:rsidRPr="001D1762">
        <w:rPr>
          <w:rFonts w:ascii="Times New Roman" w:eastAsia="Lucida Sans Unicode" w:hAnsi="Times New Roman" w:cs="Tahoma"/>
          <w:color w:val="000000"/>
          <w:sz w:val="28"/>
          <w:szCs w:val="28"/>
          <w:lang w:bidi="en-US"/>
        </w:rPr>
        <w:t xml:space="preserve"> ________________________________________________________________________________________________________________________________________по адресу: ___________________________________________________________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(подпись)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1D1762"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Default="001D1762" w:rsidP="001D1762">
      <w:pPr>
        <w:spacing w:after="0" w:line="240" w:lineRule="auto"/>
        <w:jc w:val="center"/>
        <w:rPr>
          <w:rFonts w:ascii="Times New Roman" w:hAnsi="Times New Roman"/>
          <w:color w:val="000000"/>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В.Н. </w:t>
      </w:r>
      <w:proofErr w:type="spellStart"/>
      <w:r>
        <w:rPr>
          <w:rFonts w:ascii="Times New Roman" w:eastAsia="Lucida Sans Unicode" w:hAnsi="Times New Roman" w:cs="Tahoma"/>
          <w:color w:val="000000"/>
          <w:sz w:val="28"/>
          <w:szCs w:val="28"/>
          <w:u w:val="single"/>
          <w:lang w:bidi="en-US"/>
        </w:rPr>
        <w:t>Очкаласову</w:t>
      </w:r>
      <w:proofErr w:type="spellEnd"/>
      <w:r>
        <w:rPr>
          <w:rFonts w:ascii="Times New Roman" w:eastAsia="Lucida Sans Unicode" w:hAnsi="Times New Roman" w:cs="Tahoma"/>
          <w:color w:val="000000"/>
          <w:sz w:val="28"/>
          <w:szCs w:val="28"/>
          <w:u w:val="single"/>
          <w:lang w:bidi="en-US"/>
        </w:rPr>
        <w:t xml:space="preserve">    </w:t>
      </w:r>
      <w:r>
        <w:rPr>
          <w:rFonts w:ascii="Times New Roman" w:eastAsia="Lucida Sans Unicode" w:hAnsi="Times New Roman" w:cs="Tahoma"/>
          <w:color w:val="000000"/>
          <w:sz w:val="28"/>
          <w:szCs w:val="28"/>
          <w:lang w:bidi="en-US"/>
        </w:rPr>
        <w:t>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w:t>
      </w:r>
      <w:r>
        <w:rPr>
          <w:rFonts w:ascii="Times New Roman" w:eastAsia="Lucida Sans Unicode" w:hAnsi="Times New Roman" w:cs="Tahoma"/>
          <w:color w:val="000000"/>
          <w:sz w:val="28"/>
          <w:szCs w:val="28"/>
          <w:u w:val="single"/>
          <w:lang w:bidi="en-US"/>
        </w:rPr>
        <w:t>Иванова Ивана Ивановича</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 xml:space="preserve">ания: </w:t>
      </w:r>
      <w:r w:rsidR="00D15EC4">
        <w:rPr>
          <w:rFonts w:ascii="Times New Roman" w:eastAsia="Lucida Sans Unicode" w:hAnsi="Times New Roman" w:cs="Tahoma"/>
          <w:color w:val="000000"/>
          <w:sz w:val="28"/>
          <w:szCs w:val="28"/>
          <w:u w:val="single"/>
          <w:lang w:bidi="en-US"/>
        </w:rPr>
        <w:t>ст. Дмитриевская,</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ул. Пионерская, 125</w:t>
      </w:r>
      <w:r w:rsidRPr="001D1762">
        <w:rPr>
          <w:rFonts w:ascii="Times New Roman" w:eastAsia="Lucida Sans Unicode" w:hAnsi="Times New Roman" w:cs="Tahoma"/>
          <w:color w:val="000000"/>
          <w:sz w:val="28"/>
          <w:szCs w:val="28"/>
          <w:lang w:bidi="en-US"/>
        </w:rPr>
        <w:t>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w:t>
      </w:r>
      <w:r w:rsidR="00D15EC4">
        <w:rPr>
          <w:rFonts w:ascii="Times New Roman" w:eastAsia="Lucida Sans Unicode" w:hAnsi="Times New Roman" w:cs="Tahoma"/>
          <w:color w:val="000000"/>
          <w:sz w:val="28"/>
          <w:szCs w:val="28"/>
          <w:u w:val="single"/>
          <w:lang w:bidi="en-US"/>
        </w:rPr>
        <w:t>03 01 № 225563,</w:t>
      </w:r>
      <w:r w:rsidRPr="001D1762">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выдан Кропоткинским ГОВД,</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14.02.2002 г.</w:t>
      </w:r>
      <w:r w:rsidRPr="001D1762">
        <w:rPr>
          <w:rFonts w:ascii="Times New Roman" w:eastAsia="Lucida Sans Unicode" w:hAnsi="Times New Roman" w:cs="Tahoma"/>
          <w:color w:val="000000"/>
          <w:sz w:val="28"/>
          <w:szCs w:val="28"/>
          <w:lang w:bidi="en-US"/>
        </w:rPr>
        <w:t>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00D15EC4">
        <w:rPr>
          <w:rFonts w:ascii="Times New Roman" w:eastAsia="Lucida Sans Unicode" w:hAnsi="Times New Roman" w:cs="Tahoma"/>
          <w:color w:val="000000"/>
          <w:sz w:val="28"/>
          <w:szCs w:val="28"/>
          <w:u w:val="single"/>
          <w:lang w:bidi="en-US"/>
        </w:rPr>
        <w:t>8-928-112-22-33</w:t>
      </w:r>
      <w:r w:rsidRPr="001D1762">
        <w:rPr>
          <w:rFonts w:ascii="Times New Roman" w:eastAsia="Lucida Sans Unicode" w:hAnsi="Times New Roman" w:cs="Tahoma"/>
          <w:color w:val="000000"/>
          <w:sz w:val="28"/>
          <w:szCs w:val="28"/>
          <w:lang w:bidi="en-US"/>
        </w:rPr>
        <w:t>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1D1762" w:rsidRDefault="001D1762" w:rsidP="00086C56">
      <w:pPr>
        <w:widowControl w:val="0"/>
        <w:suppressAutoHyphens/>
        <w:spacing w:after="0" w:line="240" w:lineRule="auto"/>
        <w:ind w:firstLine="1134"/>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w:t>
      </w:r>
      <w:r w:rsidR="00086C56">
        <w:rPr>
          <w:rFonts w:ascii="Times New Roman" w:eastAsia="Lucida Sans Unicode" w:hAnsi="Times New Roman" w:cs="Tahoma"/>
          <w:color w:val="000000"/>
          <w:sz w:val="28"/>
          <w:szCs w:val="28"/>
          <w:lang w:bidi="en-US"/>
        </w:rPr>
        <w:t xml:space="preserve">внести изменения в </w:t>
      </w:r>
      <w:r w:rsidR="002A6F43">
        <w:rPr>
          <w:rFonts w:ascii="Times New Roman" w:eastAsia="Lucida Sans Unicode" w:hAnsi="Times New Roman" w:cs="Tahoma"/>
          <w:color w:val="000000"/>
          <w:sz w:val="28"/>
          <w:szCs w:val="28"/>
          <w:lang w:bidi="en-US"/>
        </w:rPr>
        <w:t>разрешени</w:t>
      </w:r>
      <w:r w:rsidR="00086C56">
        <w:rPr>
          <w:rFonts w:ascii="Times New Roman" w:eastAsia="Lucida Sans Unicode" w:hAnsi="Times New Roman" w:cs="Tahoma"/>
          <w:color w:val="000000"/>
          <w:sz w:val="28"/>
          <w:szCs w:val="28"/>
          <w:lang w:bidi="en-US"/>
        </w:rPr>
        <w:t>е</w:t>
      </w:r>
      <w:r w:rsidRPr="001D1762">
        <w:rPr>
          <w:rFonts w:ascii="Times New Roman" w:eastAsia="Lucida Sans Unicode" w:hAnsi="Times New Roman" w:cs="Tahoma"/>
          <w:color w:val="000000"/>
          <w:sz w:val="28"/>
          <w:szCs w:val="28"/>
          <w:lang w:bidi="en-US"/>
        </w:rPr>
        <w:t xml:space="preserve"> на строительство </w:t>
      </w:r>
      <w:r w:rsidR="00B334B8">
        <w:rPr>
          <w:rFonts w:ascii="Times New Roman" w:eastAsia="Lucida Sans Unicode" w:hAnsi="Times New Roman" w:cs="Tahoma"/>
          <w:color w:val="000000"/>
          <w:sz w:val="28"/>
          <w:szCs w:val="28"/>
          <w:lang w:bidi="en-US"/>
        </w:rPr>
        <w:t xml:space="preserve">        </w:t>
      </w:r>
      <w:r w:rsidR="00B334B8">
        <w:rPr>
          <w:rFonts w:ascii="Times New Roman" w:eastAsia="Lucida Sans Unicode" w:hAnsi="Times New Roman" w:cs="Tahoma"/>
          <w:color w:val="000000"/>
          <w:sz w:val="28"/>
          <w:szCs w:val="28"/>
          <w:u w:val="single"/>
          <w:lang w:bidi="en-US"/>
        </w:rPr>
        <w:t xml:space="preserve"> </w:t>
      </w:r>
      <w:r w:rsidR="00B334B8" w:rsidRPr="00B334B8">
        <w:rPr>
          <w:rFonts w:ascii="Times New Roman" w:eastAsia="Lucida Sans Unicode" w:hAnsi="Times New Roman" w:cs="Tahoma"/>
          <w:color w:val="000000"/>
          <w:sz w:val="28"/>
          <w:szCs w:val="28"/>
          <w:u w:val="single"/>
          <w:lang w:bidi="en-US"/>
        </w:rPr>
        <w:t xml:space="preserve">здания магазина </w:t>
      </w:r>
      <w:r w:rsidR="00B334B8">
        <w:rPr>
          <w:rFonts w:ascii="Times New Roman" w:eastAsia="Lucida Sans Unicode" w:hAnsi="Times New Roman" w:cs="Tahoma"/>
          <w:color w:val="000000"/>
          <w:sz w:val="28"/>
          <w:szCs w:val="28"/>
          <w:u w:val="single"/>
          <w:lang w:bidi="en-US"/>
        </w:rPr>
        <w:t xml:space="preserve">№ 23510301-0012-2020 от 14.02.2020 г. </w:t>
      </w:r>
      <w:r w:rsidRPr="00B334B8">
        <w:rPr>
          <w:rFonts w:ascii="Times New Roman" w:eastAsia="Lucida Sans Unicode" w:hAnsi="Times New Roman" w:cs="Tahoma"/>
          <w:color w:val="000000"/>
          <w:sz w:val="28"/>
          <w:szCs w:val="28"/>
          <w:u w:val="single"/>
          <w:lang w:bidi="en-US"/>
        </w:rPr>
        <w:t>п</w:t>
      </w:r>
      <w:bookmarkStart w:id="33" w:name="_GoBack"/>
      <w:bookmarkEnd w:id="33"/>
      <w:r w:rsidRPr="00B334B8">
        <w:rPr>
          <w:rFonts w:ascii="Times New Roman" w:eastAsia="Lucida Sans Unicode" w:hAnsi="Times New Roman" w:cs="Tahoma"/>
          <w:color w:val="000000"/>
          <w:sz w:val="28"/>
          <w:szCs w:val="28"/>
          <w:u w:val="single"/>
          <w:lang w:bidi="en-US"/>
        </w:rPr>
        <w:t>о адресу:</w:t>
      </w: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ст</w:t>
      </w:r>
      <w:r w:rsidR="00086C56">
        <w:rPr>
          <w:rFonts w:ascii="Times New Roman" w:eastAsia="Lucida Sans Unicode" w:hAnsi="Times New Roman" w:cs="Tahoma"/>
          <w:color w:val="000000"/>
          <w:sz w:val="28"/>
          <w:szCs w:val="28"/>
          <w:u w:val="single"/>
          <w:lang w:bidi="en-US"/>
        </w:rPr>
        <w:t xml:space="preserve">. Дмитриевская, пер. </w:t>
      </w:r>
      <w:proofErr w:type="gramStart"/>
      <w:r w:rsidR="00086C56">
        <w:rPr>
          <w:rFonts w:ascii="Times New Roman" w:eastAsia="Lucida Sans Unicode" w:hAnsi="Times New Roman" w:cs="Tahoma"/>
          <w:color w:val="000000"/>
          <w:sz w:val="28"/>
          <w:szCs w:val="28"/>
          <w:u w:val="single"/>
          <w:lang w:bidi="en-US"/>
        </w:rPr>
        <w:t>Короткий,  в</w:t>
      </w:r>
      <w:proofErr w:type="gramEnd"/>
      <w:r w:rsidR="00086C56">
        <w:rPr>
          <w:rFonts w:ascii="Times New Roman" w:eastAsia="Lucida Sans Unicode" w:hAnsi="Times New Roman" w:cs="Tahoma"/>
          <w:color w:val="000000"/>
          <w:sz w:val="28"/>
          <w:szCs w:val="28"/>
          <w:u w:val="single"/>
          <w:lang w:bidi="en-US"/>
        </w:rPr>
        <w:t xml:space="preserve"> части изменения кадастрового номера земельного участка                        </w:t>
      </w:r>
      <w:r w:rsidRPr="001D1762">
        <w:rPr>
          <w:rFonts w:ascii="Times New Roman" w:eastAsia="Lucida Sans Unicode" w:hAnsi="Times New Roman" w:cs="Tahoma"/>
          <w:color w:val="000000"/>
          <w:sz w:val="28"/>
          <w:szCs w:val="28"/>
          <w:lang w:bidi="en-US"/>
        </w:rPr>
        <w:t>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(подпись)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39"/>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38" w:rsidRDefault="00133038" w:rsidP="006F62BF">
      <w:pPr>
        <w:spacing w:after="0" w:line="240" w:lineRule="auto"/>
      </w:pPr>
      <w:r>
        <w:separator/>
      </w:r>
    </w:p>
  </w:endnote>
  <w:endnote w:type="continuationSeparator" w:id="0">
    <w:p w:rsidR="00133038" w:rsidRDefault="00133038"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38" w:rsidRDefault="00133038" w:rsidP="006F62BF">
      <w:pPr>
        <w:spacing w:after="0" w:line="240" w:lineRule="auto"/>
      </w:pPr>
      <w:r>
        <w:separator/>
      </w:r>
    </w:p>
  </w:footnote>
  <w:footnote w:type="continuationSeparator" w:id="0">
    <w:p w:rsidR="00133038" w:rsidRDefault="00133038"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F6" w:rsidRDefault="00CC74F6"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C74F6" w:rsidRDefault="00CC74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CC74F6" w:rsidRDefault="00CC74F6">
        <w:pPr>
          <w:pStyle w:val="a5"/>
          <w:jc w:val="center"/>
        </w:pPr>
        <w:r>
          <w:fldChar w:fldCharType="begin"/>
        </w:r>
        <w:r>
          <w:instrText xml:space="preserve"> PAGE   \* MERGEFORMAT </w:instrText>
        </w:r>
        <w:r>
          <w:fldChar w:fldCharType="separate"/>
        </w:r>
        <w:r w:rsidR="00680447">
          <w:rPr>
            <w:noProof/>
          </w:rPr>
          <w:t>65</w:t>
        </w:r>
        <w:r>
          <w:rPr>
            <w:noProof/>
          </w:rPr>
          <w:fldChar w:fldCharType="end"/>
        </w:r>
      </w:p>
    </w:sdtContent>
  </w:sdt>
  <w:p w:rsidR="00CC74F6" w:rsidRDefault="00CC74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4768D"/>
    <w:rsid w:val="000531B8"/>
    <w:rsid w:val="00056591"/>
    <w:rsid w:val="00062FC8"/>
    <w:rsid w:val="000679FB"/>
    <w:rsid w:val="0007558A"/>
    <w:rsid w:val="00075624"/>
    <w:rsid w:val="00081997"/>
    <w:rsid w:val="000843D2"/>
    <w:rsid w:val="0008440E"/>
    <w:rsid w:val="0008605F"/>
    <w:rsid w:val="00086C56"/>
    <w:rsid w:val="00086C89"/>
    <w:rsid w:val="00087439"/>
    <w:rsid w:val="000919D7"/>
    <w:rsid w:val="000939E5"/>
    <w:rsid w:val="00093D99"/>
    <w:rsid w:val="000A0690"/>
    <w:rsid w:val="000A58AA"/>
    <w:rsid w:val="000A74CD"/>
    <w:rsid w:val="000B7523"/>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335"/>
    <w:rsid w:val="00123DBD"/>
    <w:rsid w:val="00127479"/>
    <w:rsid w:val="00133038"/>
    <w:rsid w:val="00133279"/>
    <w:rsid w:val="00143F4C"/>
    <w:rsid w:val="00165EBE"/>
    <w:rsid w:val="001708E4"/>
    <w:rsid w:val="0017273B"/>
    <w:rsid w:val="00175BFC"/>
    <w:rsid w:val="00181675"/>
    <w:rsid w:val="0018214C"/>
    <w:rsid w:val="0018405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2336"/>
    <w:rsid w:val="001E396A"/>
    <w:rsid w:val="001E558D"/>
    <w:rsid w:val="001E7282"/>
    <w:rsid w:val="001F17EC"/>
    <w:rsid w:val="001F67E9"/>
    <w:rsid w:val="00203456"/>
    <w:rsid w:val="00205B89"/>
    <w:rsid w:val="00206229"/>
    <w:rsid w:val="00206F23"/>
    <w:rsid w:val="00207007"/>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A6F43"/>
    <w:rsid w:val="002B34EF"/>
    <w:rsid w:val="002B4814"/>
    <w:rsid w:val="002C0E3A"/>
    <w:rsid w:val="002C3076"/>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1BA2"/>
    <w:rsid w:val="00374A5A"/>
    <w:rsid w:val="00377DE7"/>
    <w:rsid w:val="00377DFF"/>
    <w:rsid w:val="003908F5"/>
    <w:rsid w:val="00391021"/>
    <w:rsid w:val="003950C6"/>
    <w:rsid w:val="003A6CF6"/>
    <w:rsid w:val="003C1AC4"/>
    <w:rsid w:val="003C40C2"/>
    <w:rsid w:val="003C70A4"/>
    <w:rsid w:val="003C73FC"/>
    <w:rsid w:val="003D05FD"/>
    <w:rsid w:val="003D5A4B"/>
    <w:rsid w:val="003D73EF"/>
    <w:rsid w:val="003E1E54"/>
    <w:rsid w:val="003E4D5E"/>
    <w:rsid w:val="003F7A43"/>
    <w:rsid w:val="003F7AF1"/>
    <w:rsid w:val="00411ED1"/>
    <w:rsid w:val="004332F1"/>
    <w:rsid w:val="00433BFF"/>
    <w:rsid w:val="004421A9"/>
    <w:rsid w:val="00445633"/>
    <w:rsid w:val="00446D3D"/>
    <w:rsid w:val="00453684"/>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A24EA"/>
    <w:rsid w:val="004B16DE"/>
    <w:rsid w:val="004D578E"/>
    <w:rsid w:val="004D7523"/>
    <w:rsid w:val="004E2E3E"/>
    <w:rsid w:val="004F2C42"/>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C6E25"/>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0447"/>
    <w:rsid w:val="006840F2"/>
    <w:rsid w:val="006846C5"/>
    <w:rsid w:val="006927E0"/>
    <w:rsid w:val="006929F3"/>
    <w:rsid w:val="00697989"/>
    <w:rsid w:val="006A29B0"/>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33964"/>
    <w:rsid w:val="00743F3E"/>
    <w:rsid w:val="0074596D"/>
    <w:rsid w:val="0076255B"/>
    <w:rsid w:val="007723AB"/>
    <w:rsid w:val="0077535C"/>
    <w:rsid w:val="007767AB"/>
    <w:rsid w:val="00777405"/>
    <w:rsid w:val="00781C72"/>
    <w:rsid w:val="00784876"/>
    <w:rsid w:val="007916FA"/>
    <w:rsid w:val="007A3ABA"/>
    <w:rsid w:val="007A4972"/>
    <w:rsid w:val="007B1B7F"/>
    <w:rsid w:val="007B2812"/>
    <w:rsid w:val="007B61F1"/>
    <w:rsid w:val="007C2385"/>
    <w:rsid w:val="007C5209"/>
    <w:rsid w:val="007D3B08"/>
    <w:rsid w:val="007D6B69"/>
    <w:rsid w:val="007D7195"/>
    <w:rsid w:val="007E0032"/>
    <w:rsid w:val="007E37DD"/>
    <w:rsid w:val="007E5970"/>
    <w:rsid w:val="007F48B3"/>
    <w:rsid w:val="007F5226"/>
    <w:rsid w:val="007F62EB"/>
    <w:rsid w:val="008005D3"/>
    <w:rsid w:val="00807DC1"/>
    <w:rsid w:val="00817E14"/>
    <w:rsid w:val="00822A63"/>
    <w:rsid w:val="00822F4D"/>
    <w:rsid w:val="00827E5C"/>
    <w:rsid w:val="0083140A"/>
    <w:rsid w:val="00832F9A"/>
    <w:rsid w:val="00840998"/>
    <w:rsid w:val="00843A52"/>
    <w:rsid w:val="00852855"/>
    <w:rsid w:val="008552A4"/>
    <w:rsid w:val="00866DF9"/>
    <w:rsid w:val="008679DB"/>
    <w:rsid w:val="008737D0"/>
    <w:rsid w:val="008839E9"/>
    <w:rsid w:val="008939DD"/>
    <w:rsid w:val="008A52A7"/>
    <w:rsid w:val="008B72AC"/>
    <w:rsid w:val="008C6B2C"/>
    <w:rsid w:val="008D31F3"/>
    <w:rsid w:val="008D51CD"/>
    <w:rsid w:val="008E0ABE"/>
    <w:rsid w:val="008E157C"/>
    <w:rsid w:val="008E1C18"/>
    <w:rsid w:val="008F008F"/>
    <w:rsid w:val="008F214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23CA"/>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EEA"/>
    <w:rsid w:val="00A617BD"/>
    <w:rsid w:val="00A650E7"/>
    <w:rsid w:val="00A655E8"/>
    <w:rsid w:val="00A70F00"/>
    <w:rsid w:val="00A72E9B"/>
    <w:rsid w:val="00A772A1"/>
    <w:rsid w:val="00A872E5"/>
    <w:rsid w:val="00A93B9C"/>
    <w:rsid w:val="00A975EC"/>
    <w:rsid w:val="00AA3806"/>
    <w:rsid w:val="00AA4234"/>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8C1"/>
    <w:rsid w:val="00B05D83"/>
    <w:rsid w:val="00B11836"/>
    <w:rsid w:val="00B1333A"/>
    <w:rsid w:val="00B14166"/>
    <w:rsid w:val="00B16315"/>
    <w:rsid w:val="00B2317D"/>
    <w:rsid w:val="00B268EE"/>
    <w:rsid w:val="00B3050A"/>
    <w:rsid w:val="00B334B8"/>
    <w:rsid w:val="00B37171"/>
    <w:rsid w:val="00B42C19"/>
    <w:rsid w:val="00B457FC"/>
    <w:rsid w:val="00B50616"/>
    <w:rsid w:val="00B50849"/>
    <w:rsid w:val="00B56CAC"/>
    <w:rsid w:val="00B57159"/>
    <w:rsid w:val="00B60954"/>
    <w:rsid w:val="00B6251E"/>
    <w:rsid w:val="00B64043"/>
    <w:rsid w:val="00B64E1C"/>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5DEA"/>
    <w:rsid w:val="00C166D1"/>
    <w:rsid w:val="00C1753E"/>
    <w:rsid w:val="00C27869"/>
    <w:rsid w:val="00C30CC2"/>
    <w:rsid w:val="00C30E58"/>
    <w:rsid w:val="00C31C16"/>
    <w:rsid w:val="00C3343C"/>
    <w:rsid w:val="00C37334"/>
    <w:rsid w:val="00C41E7E"/>
    <w:rsid w:val="00C45C81"/>
    <w:rsid w:val="00C470DB"/>
    <w:rsid w:val="00C56D80"/>
    <w:rsid w:val="00C61137"/>
    <w:rsid w:val="00C645ED"/>
    <w:rsid w:val="00C65826"/>
    <w:rsid w:val="00C75DF1"/>
    <w:rsid w:val="00C814BA"/>
    <w:rsid w:val="00C95375"/>
    <w:rsid w:val="00CA3AEA"/>
    <w:rsid w:val="00CB08FD"/>
    <w:rsid w:val="00CC1B9F"/>
    <w:rsid w:val="00CC215F"/>
    <w:rsid w:val="00CC74F6"/>
    <w:rsid w:val="00CD13F5"/>
    <w:rsid w:val="00CD16AB"/>
    <w:rsid w:val="00CD21F9"/>
    <w:rsid w:val="00CD2810"/>
    <w:rsid w:val="00CD3CE9"/>
    <w:rsid w:val="00CF7D5B"/>
    <w:rsid w:val="00D06969"/>
    <w:rsid w:val="00D06FDC"/>
    <w:rsid w:val="00D074C5"/>
    <w:rsid w:val="00D100BC"/>
    <w:rsid w:val="00D120DB"/>
    <w:rsid w:val="00D14F0D"/>
    <w:rsid w:val="00D14F1D"/>
    <w:rsid w:val="00D15EC4"/>
    <w:rsid w:val="00D16D54"/>
    <w:rsid w:val="00D23DF2"/>
    <w:rsid w:val="00D23F44"/>
    <w:rsid w:val="00D24AEB"/>
    <w:rsid w:val="00D26DE1"/>
    <w:rsid w:val="00D332C4"/>
    <w:rsid w:val="00D55A94"/>
    <w:rsid w:val="00D56935"/>
    <w:rsid w:val="00D621DF"/>
    <w:rsid w:val="00D62BC5"/>
    <w:rsid w:val="00D65D82"/>
    <w:rsid w:val="00D76996"/>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26B46"/>
    <w:rsid w:val="00E33C59"/>
    <w:rsid w:val="00E35BDA"/>
    <w:rsid w:val="00E35CC9"/>
    <w:rsid w:val="00E50C38"/>
    <w:rsid w:val="00E53D15"/>
    <w:rsid w:val="00E5553A"/>
    <w:rsid w:val="00E6049E"/>
    <w:rsid w:val="00E6116C"/>
    <w:rsid w:val="00E6133E"/>
    <w:rsid w:val="00E70CF4"/>
    <w:rsid w:val="00E72BDC"/>
    <w:rsid w:val="00E749D4"/>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67C0"/>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51BA7-9215-4729-8F82-B9984D48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66</Pages>
  <Words>25638</Words>
  <Characters>146142</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171438</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29</cp:revision>
  <cp:lastPrinted>2022-06-23T08:30:00Z</cp:lastPrinted>
  <dcterms:created xsi:type="dcterms:W3CDTF">2022-02-01T08:16:00Z</dcterms:created>
  <dcterms:modified xsi:type="dcterms:W3CDTF">2022-06-23T08:31:00Z</dcterms:modified>
</cp:coreProperties>
</file>