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D0" w:rsidRDefault="005825D0" w:rsidP="001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74A67" w:rsidRDefault="00E74A67" w:rsidP="00E00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15D" w:rsidRDefault="0052144E" w:rsidP="00E00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2144E">
        <w:rPr>
          <w:rFonts w:ascii="Times New Roman" w:hAnsi="Times New Roman" w:cs="Times New Roman"/>
          <w:b/>
          <w:bCs/>
          <w:sz w:val="28"/>
          <w:szCs w:val="28"/>
        </w:rPr>
        <w:t>Номинации всероссийского конкурса</w:t>
      </w:r>
      <w:r w:rsidR="00865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144E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52144E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организация </w:t>
      </w:r>
    </w:p>
    <w:p w:rsidR="0052144E" w:rsidRPr="0052144E" w:rsidRDefault="0052144E" w:rsidP="00E00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44E">
        <w:rPr>
          <w:rFonts w:ascii="Times New Roman" w:hAnsi="Times New Roman" w:cs="Times New Roman"/>
          <w:b/>
          <w:bCs/>
          <w:sz w:val="28"/>
          <w:szCs w:val="28"/>
        </w:rPr>
        <w:t>высокой социальной</w:t>
      </w:r>
      <w:r w:rsidR="00865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144E">
        <w:rPr>
          <w:rFonts w:ascii="Times New Roman" w:hAnsi="Times New Roman" w:cs="Times New Roman"/>
          <w:b/>
          <w:bCs/>
          <w:sz w:val="28"/>
          <w:szCs w:val="28"/>
        </w:rPr>
        <w:t>эффективности</w:t>
      </w:r>
      <w:r w:rsidRPr="0052144E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:rsidR="0052144E" w:rsidRPr="0052144E" w:rsidRDefault="0052144E" w:rsidP="00E00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44E">
        <w:rPr>
          <w:rFonts w:ascii="Times New Roman" w:hAnsi="Times New Roman" w:cs="Times New Roman"/>
          <w:b/>
          <w:bCs/>
          <w:sz w:val="28"/>
          <w:szCs w:val="28"/>
        </w:rPr>
        <w:t>на 2020 год</w:t>
      </w:r>
    </w:p>
    <w:tbl>
      <w:tblPr>
        <w:tblW w:w="963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52144E" w:rsidRPr="0052144E" w:rsidTr="00E506E9">
        <w:trPr>
          <w:trHeight w:val="690"/>
          <w:tblHeader/>
          <w:tblCellSpacing w:w="0" w:type="dxa"/>
        </w:trPr>
        <w:tc>
          <w:tcPr>
            <w:tcW w:w="3686" w:type="dxa"/>
            <w:vAlign w:val="center"/>
            <w:hideMark/>
          </w:tcPr>
          <w:p w:rsidR="0052144E" w:rsidRPr="0052144E" w:rsidRDefault="0052144E" w:rsidP="0052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Приоритетные задачи        социальной политики</w:t>
            </w:r>
          </w:p>
        </w:tc>
        <w:tc>
          <w:tcPr>
            <w:tcW w:w="5953" w:type="dxa"/>
            <w:vAlign w:val="center"/>
            <w:hideMark/>
          </w:tcPr>
          <w:p w:rsidR="0052144E" w:rsidRPr="0052144E" w:rsidRDefault="0052144E" w:rsidP="0052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номинации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83101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E">
              <w:rPr>
                <w:rFonts w:ascii="Times New Roman" w:hAnsi="Times New Roman" w:cs="Times New Roman"/>
                <w:sz w:val="28"/>
                <w:szCs w:val="28"/>
              </w:rPr>
              <w:t>Развитие рынка труда  и содействие занятости       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 xml:space="preserve">За создание и развитие рабочих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в организациях 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83101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 xml:space="preserve">За создание и развитие рабочих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в организациях непроизводственной сферы</w:t>
            </w:r>
          </w:p>
        </w:tc>
      </w:tr>
      <w:tr w:rsidR="0052144E" w:rsidRPr="0052144E" w:rsidTr="00E506E9">
        <w:trPr>
          <w:trHeight w:val="96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83101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E">
              <w:rPr>
                <w:rFonts w:ascii="Times New Roman" w:hAnsi="Times New Roman" w:cs="Times New Roman"/>
                <w:sz w:val="28"/>
                <w:szCs w:val="28"/>
              </w:rPr>
              <w:t>Создание условий труда,    позволяющих сохранить   здоровье работников               в процессе трудовой            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 xml:space="preserve">За сокращение производственного травматизма </w:t>
            </w:r>
          </w:p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и профессиональной заболеваемости    в организациях производственной сферы</w:t>
            </w:r>
          </w:p>
        </w:tc>
      </w:tr>
      <w:tr w:rsidR="0052144E" w:rsidRPr="0052144E" w:rsidTr="00E506E9">
        <w:trPr>
          <w:trHeight w:val="96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83101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   в организациях непроизводственной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83101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E">
              <w:rPr>
                <w:rFonts w:ascii="Times New Roman" w:hAnsi="Times New Roman" w:cs="Times New Roman"/>
                <w:sz w:val="28"/>
                <w:szCs w:val="28"/>
              </w:rPr>
              <w:t>Развитие трудового                 и личностного потенциала          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 в организациях 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83101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в организациях непроизводственной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83101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ведения здорового образа жизни,    распространение стандартов здорового образа жизни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 в организациях 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83101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83101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E">
              <w:rPr>
                <w:rFonts w:ascii="Times New Roman" w:hAnsi="Times New Roman" w:cs="Times New Roman"/>
                <w:sz w:val="28"/>
                <w:szCs w:val="28"/>
              </w:rPr>
              <w:t>Распространение принципов социального партнерства,   развитие новых форм           социального партнерства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 xml:space="preserve">За развитие социального партнерства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в организациях 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83101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развитие социального партнерства   в организациях непроизводственной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83101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E">
              <w:rPr>
                <w:rFonts w:ascii="Times New Roman" w:hAnsi="Times New Roman" w:cs="Times New Roman"/>
                <w:sz w:val="28"/>
                <w:szCs w:val="28"/>
              </w:rPr>
              <w:t>Развитие малого                 предпринимательства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Малая организация высокой социальной        эффективности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83101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E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     практики благотворительной деятельности граждан             и организаций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участие в решении социальных проблем   территорий и развитие корпоративной          благотворительности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83101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E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     условий для работников,   совмещающих трудовую      деятельность с выполнением семейных обязанностей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                      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83101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                         непроизводственной сферы</w:t>
            </w:r>
          </w:p>
        </w:tc>
      </w:tr>
      <w:tr w:rsidR="0052144E" w:rsidRPr="0052144E" w:rsidTr="00E506E9">
        <w:trPr>
          <w:trHeight w:val="322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83101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E">
              <w:rPr>
                <w:rFonts w:ascii="Times New Roman" w:hAnsi="Times New Roman" w:cs="Times New Roman"/>
                <w:sz w:val="28"/>
                <w:szCs w:val="28"/>
              </w:rPr>
              <w:t>Содействие   занятости        инвалидов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трудоустройство инвалидов в организации</w:t>
            </w:r>
          </w:p>
        </w:tc>
      </w:tr>
      <w:tr w:rsidR="0052144E" w:rsidRPr="0052144E" w:rsidTr="0086515D">
        <w:trPr>
          <w:trHeight w:val="55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52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52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B29" w:rsidRDefault="00255B29" w:rsidP="0086515D"/>
    <w:sectPr w:rsidR="00255B29" w:rsidSect="005825D0">
      <w:headerReference w:type="default" r:id="rId8"/>
      <w:pgSz w:w="11906" w:h="16838"/>
      <w:pgMar w:top="568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94" w:rsidRDefault="009F3194" w:rsidP="00133F93">
      <w:pPr>
        <w:spacing w:after="0" w:line="240" w:lineRule="auto"/>
      </w:pPr>
      <w:r>
        <w:separator/>
      </w:r>
    </w:p>
  </w:endnote>
  <w:endnote w:type="continuationSeparator" w:id="0">
    <w:p w:rsidR="009F3194" w:rsidRDefault="009F3194" w:rsidP="0013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94" w:rsidRDefault="009F3194" w:rsidP="00133F93">
      <w:pPr>
        <w:spacing w:after="0" w:line="240" w:lineRule="auto"/>
      </w:pPr>
      <w:r>
        <w:separator/>
      </w:r>
    </w:p>
  </w:footnote>
  <w:footnote w:type="continuationSeparator" w:id="0">
    <w:p w:rsidR="009F3194" w:rsidRDefault="009F3194" w:rsidP="0013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79013"/>
      <w:docPartObj>
        <w:docPartGallery w:val="Page Numbers (Top of Page)"/>
        <w:docPartUnique/>
      </w:docPartObj>
    </w:sdtPr>
    <w:sdtEndPr/>
    <w:sdtContent>
      <w:p w:rsidR="00133F93" w:rsidRDefault="00133F93">
        <w:pPr>
          <w:pStyle w:val="a5"/>
          <w:jc w:val="center"/>
        </w:pPr>
        <w:r w:rsidRPr="00133F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F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3F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4A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F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3F93" w:rsidRDefault="00133F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7598"/>
    <w:multiLevelType w:val="hybridMultilevel"/>
    <w:tmpl w:val="45C62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29"/>
    <w:rsid w:val="000B308F"/>
    <w:rsid w:val="00133F93"/>
    <w:rsid w:val="00255B29"/>
    <w:rsid w:val="002929D2"/>
    <w:rsid w:val="002B291E"/>
    <w:rsid w:val="003F0F89"/>
    <w:rsid w:val="00490B78"/>
    <w:rsid w:val="004E2B50"/>
    <w:rsid w:val="0052144E"/>
    <w:rsid w:val="005825D0"/>
    <w:rsid w:val="005C0660"/>
    <w:rsid w:val="005D75A4"/>
    <w:rsid w:val="00602EB3"/>
    <w:rsid w:val="007D0CD5"/>
    <w:rsid w:val="0083101E"/>
    <w:rsid w:val="0086515D"/>
    <w:rsid w:val="00902D82"/>
    <w:rsid w:val="00997A88"/>
    <w:rsid w:val="009B0D80"/>
    <w:rsid w:val="009F3194"/>
    <w:rsid w:val="00A26535"/>
    <w:rsid w:val="00B33ED3"/>
    <w:rsid w:val="00B4242C"/>
    <w:rsid w:val="00B57E1E"/>
    <w:rsid w:val="00BA5132"/>
    <w:rsid w:val="00BC7158"/>
    <w:rsid w:val="00CF70F9"/>
    <w:rsid w:val="00D21DBC"/>
    <w:rsid w:val="00D91DFB"/>
    <w:rsid w:val="00E00FA9"/>
    <w:rsid w:val="00E05380"/>
    <w:rsid w:val="00E4205C"/>
    <w:rsid w:val="00E74A67"/>
    <w:rsid w:val="00EE5D92"/>
    <w:rsid w:val="00EF0532"/>
    <w:rsid w:val="00F26E43"/>
    <w:rsid w:val="00F7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559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3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Федаш</dc:creator>
  <cp:lastModifiedBy>Федаш Наталья Дмитриевна</cp:lastModifiedBy>
  <cp:revision>2</cp:revision>
  <cp:lastPrinted>2020-06-25T13:25:00Z</cp:lastPrinted>
  <dcterms:created xsi:type="dcterms:W3CDTF">2020-06-29T16:04:00Z</dcterms:created>
  <dcterms:modified xsi:type="dcterms:W3CDTF">2020-06-29T16:04:00Z</dcterms:modified>
</cp:coreProperties>
</file>