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Российский экологический оператор направил в </w:t>
      </w: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Минпромторг</w:t>
      </w:r>
      <w:proofErr w:type="spellEnd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 и Минприроды перечень </w:t>
      </w: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неперерабатываемых</w:t>
      </w:r>
      <w:proofErr w:type="spellEnd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 пластиковых товаров и упаковки. Перечень, разумеется, не про запрет и уж тем более не про исключение товаров из оборота. Перечень – это список из 28 наименований товаров и упаковки, переработка которых крайне сложна или вовсе не возможна и для которых есть или уже разрабатываются более </w:t>
      </w: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экологичные</w:t>
      </w:r>
      <w:proofErr w:type="spellEnd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 альтернативы. Пробежимся по перечню и посмотрим, что мы можем заменить уже сейчас, где нужно обратить внимание на маркировку, а чему пока </w:t>
      </w: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экологичной</w:t>
      </w:r>
      <w:proofErr w:type="spellEnd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 альтернативы нет.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Одноразовая посуда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Сюда относятся одноразовые столовые приборы, пластиковые тарелки, трубочки, мешалки, стаканчики, крышки от стаканов. Чаще всего одноразовая посуда нужна на </w:t>
      </w:r>
      <w:hyperlink r:id="rId5" w:history="1">
        <w:r w:rsidRPr="00BB5472">
          <w:rPr>
            <w:rFonts w:ascii="Arial" w:eastAsia="Times New Roman" w:hAnsi="Arial" w:cs="Arial"/>
            <w:color w:val="6FCC86"/>
            <w:sz w:val="30"/>
            <w:lang w:eastAsia="ru-RU"/>
          </w:rPr>
          <w:t>пикниках</w:t>
        </w:r>
      </w:hyperlink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 Отдавайте предпочтение многоразовой посуде, ведь одноразовые пластиковые вилки, ножи и трубочки очень сложно отобрать из общего потока отходов для переработки, даже если их предварительно помыли. В качестве замены одноразовой на пикник можно взять лёгкую и прочную металлическую посуду или посуду из полипропилена, многоразовые контейнеры, канистры для воды.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77400" cy="4362450"/>
            <wp:effectExtent l="19050" t="0" r="0" b="0"/>
            <wp:docPr id="1" name="Рисунок 1" descr="https://static.tildacdn.com/tild6464-3636-4136-b032-656434313432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64-3636-4136-b032-656434313432/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Также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зачем вам страшненькие одноразовые стаканчики, если есть стильные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тамблеры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термосы и бутылки для воды. Помимо эстетичного вида, приятный бонус использования многоразовой посуды – экономия финансов. Ведь в дальнейшем вам не нужно будет покупать новые комплекты одноразовой посуды.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Ватные палочки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Как и трубочки, ватные палочки тоже очень маленькие, чтобы была хоть какая-то возможность отсортировать их. Между тем, отказаться от них на самом деле будет не так сложно, как кажется – у ватных палочек есть аналоги. В их числе деревянные палочки с хлопком, многоразовые палочки из нейлона и силикона,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мимикаки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 Подробнее о них </w:t>
      </w:r>
      <w:hyperlink r:id="rId7" w:history="1">
        <w:r w:rsidRPr="00BB5472">
          <w:rPr>
            <w:rFonts w:ascii="Arial" w:eastAsia="Times New Roman" w:hAnsi="Arial" w:cs="Arial"/>
            <w:color w:val="6FCC86"/>
            <w:sz w:val="30"/>
            <w:lang w:eastAsia="ru-RU"/>
          </w:rPr>
          <w:t>мы уже рассказывали</w:t>
        </w:r>
      </w:hyperlink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72575" cy="4362450"/>
            <wp:effectExtent l="19050" t="0" r="9525" b="0"/>
            <wp:docPr id="2" name="Рисунок 2" descr="https://static.tildacdn.com/tild6363-3030-4932-b836-616165373630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363-3030-4932-b836-616165373630/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Стоит отметить, что ватные палочки придумали, скорее, для коррекции макияжа, а не для чистки ушей. Отоларингологи советуют не чистить уши ушными палочками – палочки забивают ушную серу вглубь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уха. Это может привести к образованию ушных пробок и, того не легче, повредить барабанную перепонку. Врачи советуют уши не чистить, а мыть с водой и мылом. И раз в год посещать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лора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Пластиковые упаковки-ракушки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Чаще всего такая упаковка используется для еды навынос и доставки еды. Между тем, недавно журнал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Nature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опубликовал новое исследование о загрязнении Мирового океана. Учёные Фонда BBVA и Министерства науки Испании проанализировали 12 </w:t>
      </w:r>
      <w:proofErr w:type="spellStart"/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млн</w:t>
      </w:r>
      <w:proofErr w:type="spellEnd"/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предметов в 7 водных экосистемах по всему миру. И знаете, к каким выводам они пришли? 44% отходов, а это почти половина, – это упаковка от еды и напитков навынос. Постарайтесь узнать, из какого материала контейнеры-ракушки в вашем магазине или любимом кафе. И если это полистирол – не берите. Альтернативными вариантами могут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быть контейнеры из ПЭТ и полипропилена.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96450" cy="4362450"/>
            <wp:effectExtent l="19050" t="0" r="0" b="0"/>
            <wp:docPr id="3" name="Рисунок 3" descr="https://static.tildacdn.com/tild6239-3165-4662-a164-303838656635/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239-3165-4662-a164-303838656635/_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Композитные тубы для зубной пасты и крема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Продвинутые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экоактивисты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уже давно покупают парфюмерию, в том числе зубную пасту, мыло и крем на развес. Может быть, стоит хотя бы попробовать? А так вариант альтернативной упаковки для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зубной пасты – металлические тюбики.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01150" cy="4362450"/>
            <wp:effectExtent l="19050" t="0" r="0" b="0"/>
            <wp:docPr id="4" name="Рисунок 4" descr="https://static.tildacdn.com/tild6438-3735-4332-b466-646663633039/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438-3735-4332-b466-646663633039/______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Непрозрачные и цветные ПЭТ-бутылки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Сама по себе </w:t>
      </w:r>
      <w:hyperlink r:id="rId11" w:history="1">
        <w:r w:rsidRPr="00BB5472">
          <w:rPr>
            <w:rFonts w:ascii="Arial" w:eastAsia="Times New Roman" w:hAnsi="Arial" w:cs="Arial"/>
            <w:color w:val="6FCC86"/>
            <w:sz w:val="30"/>
            <w:lang w:eastAsia="ru-RU"/>
          </w:rPr>
          <w:t>ПЭТ-бутылка</w:t>
        </w:r>
      </w:hyperlink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 – это очень удачное вторсырьё. Но в России сейчас перерабатываются ПЭТ-бутылки прозрачного,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голубого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, зелёного или коричневого цветов. Бутылки редких цветов: неоновых, чёрного цвета – не переработать. Не потому что нет технологии, а потому что из-за непопулярности их очень тяжело накапливать. Представьте: одна бутылка весит примерно 45 грамм,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то есть одна тонна (а это уже достаточное количество ресурсов для переработки) – это 22 222 пластиковые бутылки. Такое количество бутылок редкого неонового, например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ядовито-салатового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цвета будет собираться непостижимо долго. Старайтесь покупать воду в прозрачных ПЭТ. А ещё лучше – наливайте водичку в многоразовые бутылки.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8800" cy="4362450"/>
            <wp:effectExtent l="19050" t="0" r="0" b="0"/>
            <wp:docPr id="5" name="Рисунок 5" descr="https://static.tildacdn.com/tild6239-3331-4035-b534-376562306235/__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239-3331-4035-b534-376562306235/___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Саше-пакеты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Саше-пакеты – это упаковка для маленького количества чего-либо. Например, для шампуня. Будем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надеяться, что отели однажды откажутся от такой парфюмерии. А пока, если поездка будет короткой и брать большую бутылку шампуня совсем не хочется, вы можете воспользоваться многоразовыми бутылочками и дозаторами. Как правило, их объём меньше 100 мл. А это значит, что их можно взять с собой в ручной клади на борт самолёта.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7850" cy="4362450"/>
            <wp:effectExtent l="19050" t="0" r="0" b="0"/>
            <wp:docPr id="6" name="Рисунок 6" descr="https://static.tildacdn.com/tild3738-6335-4462-a334-383764363133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738-6335-4462-a334-383764363133/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Яичная упаковка и яичная упаковка для перепелиных яиц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Без упаковки яйца покупать проблематично – есть опасность донести до дома уже яичницу. Но речь о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том, чтобы оставить этот продукт без упаковки, и не идёт. Просто отдавайте предпочтение яйцам в упаковке из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пульперкартона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(то есть переработанной макулатуры), а не из пластика (полистирола).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01175" cy="4362450"/>
            <wp:effectExtent l="19050" t="0" r="9525" b="0"/>
            <wp:docPr id="7" name="Рисунок 7" descr="https://static.tildacdn.com/tild6530-3532-4864-a561-306430306131/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530-3532-4864-a561-306430306131/______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Блистерная упаковка (кроме лекарств)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Блистерная упаковка – это пластиковая упаковка, которая повторяет форму и контуры предмета, упакованного в неё. Самый популярный пример блистерной упаковки – лекарства. Это сложная, как правило, многослойная упаковка, которую принимают на переработку не во всех городах России. В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этом её основная проблема.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В случае с лекарствами разработать аналог блистерной упаковки весьма сложно. А вот избегать покупки иных предметов в блистерной упаковке реально. Среди них, например, жвачка, игрушки, рыболовные товары, электроника, свечки. Выглядит блистер как приваренный к картонной подложке пластик, пластиковая упаковка с двумя загнутыми краями, запаянная по краям пластиковая упаковка, сборный бокс с замком.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34525" cy="4362450"/>
            <wp:effectExtent l="19050" t="0" r="9525" b="0"/>
            <wp:docPr id="8" name="Рисунок 8" descr="https://static.tildacdn.com/tild3461-3536-4635-a466-646437663132/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461-3536-4635-a466-646437663132/__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lastRenderedPageBreak/>
        <w:t>Различные упаковки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proofErr w:type="gram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Реторт-пакет</w:t>
      </w:r>
      <w:proofErr w:type="spellEnd"/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Это очень сложная, многослойная упаковка с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ламинированием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Чаще всего используется для упаковки консервов. Но металлическая банка куда как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экологичнее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Бэг-ин-бокс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Это многокомпонентная упаковка. Самый популярный пример – упаковка для напитков с краником. Напитки в этой упаковке дополнительно упакованы в коробку. Это сок, вино. Очевидно, что такая упаковка для напитков не единственный вариант на прилавке. И лучше выбирать ПЭТ ил стекло.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Дойпак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Это пластиковый пакет с донышком. В нём продаются, например, кетчуп, майонез, горчица, детские пюре и т.д. На тех же прилавках есть и более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экологичные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альтернативы – в стекле или в ПЭТ.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Флоупак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Это пакет с двумя поперечными и продольным швом. Боль всех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экоактивистов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– упакованные каждый отдельно баклажаны, перцы и т.д. – это как раз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флоупак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Во-первых, овощи лучше брать на развес. Во-вторых, как альтернатива – </w:t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бумажный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флоупак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</w:p>
    <w:p w:rsidR="00BB5472" w:rsidRPr="00BB5472" w:rsidRDefault="00BB5472" w:rsidP="00BB5472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Пакет в форме кувшина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В них обычно продаются молоко, кефир, питьевые йогурты и другие молочные продукты. Лучше отдавать предпочтение </w:t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молочке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 PET или в стеклянных бутылках.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0" cy="4362450"/>
            <wp:effectExtent l="19050" t="0" r="0" b="0"/>
            <wp:docPr id="9" name="Рисунок 9" descr="https://static.tildacdn.com/tild6230-6631-4231-b064-656565366666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6230-6631-4231-b064-656565366666/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lastRenderedPageBreak/>
        <w:t>Стакан, ведро, контейнер, лоток, подложки для продуктов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Чем меньше у продукта упаковки, тем лучше. Руководствуйтесь этим правилом и старайтесь выбирать развесные продукты. Помидоры, черешню и яблоки можно набирать </w:t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свои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фруктовки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Сумка-сетка для продуктов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В такой сумке продаётся картошка. Но картошку лучше покупать на развес и набирать в свой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экологичный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мешочек (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фруктовку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Контейнер для консервов многокомпонентный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Проверяйте маркировку. Речь идёт о контейнере с маркировкой 90 C/ALU. То </w:t>
      </w:r>
      <w:proofErr w:type="gram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ест контейнер сделан</w:t>
      </w:r>
      <w:proofErr w:type="gram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из композитного материала. Отдавайте предпочтение консервам в металлических банках, а также в стекле.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 xml:space="preserve">Пакет или плёнка вакуумная или </w:t>
      </w:r>
      <w:proofErr w:type="spellStart"/>
      <w:r w:rsidRPr="00BB5472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термоусадочная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Такая упаковка популярна в производстве. В жизни мы встречаем в ней напитки. Чаще всего – соки. А ещё на Пасху многие именно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термоусадочной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плёнкой украшают яйца. От покупки таких соков лучше отказаться, так как плёнка не перерабатывается, а яйца можно украсить вполне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экологичными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красителями: луковой кожурой, черникой, куркумой.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Аэрозольная упаковка из композитного материала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Выбор аэрозолей не из композитного материала, то есть без приписки C/* в начале маркировки, на самом деле гораздо уже, чем выбор аэрозолей из чистых материалов: пластиков 1, 2, 4, стекла и металла. Обращайте внимание на маркировку и игнорируйте аэрозоли из композитных материалов.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4500" cy="4362450"/>
            <wp:effectExtent l="19050" t="0" r="0" b="0"/>
            <wp:docPr id="10" name="Рисунок 10" descr="https://static.tildacdn.com/tild3062-3866-4161-b061-363366616363/__1_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062-3866-4161-b061-363366616363/__1__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Коробка, пачка для табачной продукции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Курение вредит здоровью, но пока в продаже есть табачные изделия, их упаковка тоже должна быть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экологичной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(между тем, в случае с курением речь об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экологичности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, конечно, чисто символическая). Хорошим решением будет заменить упаковку из композитных материалов типа C/LDPE, C/PP, C/PAP, C/* хотя бы на упаковку из PAP.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0" cy="4362450"/>
            <wp:effectExtent l="19050" t="0" r="0" b="0"/>
            <wp:docPr id="11" name="Рисунок 11" descr="https://static.tildacdn.com/tild6632-3565-4462-a561-333161306633/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6632-3565-4462-a561-333161306633/___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Ложемент из пенопласта для транспортировки товаров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Электрические и бытовые приборы (например, чайник, варочная панель, холодильник) упакованы в коробку. Но чтобы на приборах не образовывалось сколов и царапин, а сам он не «болтался» в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коробке, пока вам его доставляют, производители «страхуют» приборы с помощью мягких подложек – ложементов из пенопласта. Пенопластовые мелкие частицы ещё потом очень сложно убирать, потому что они ко всему прилипают. В РЭО предложили заменить материал этих подложек с пластика на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пульперкартон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или бумагу.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67875" cy="4362450"/>
            <wp:effectExtent l="19050" t="0" r="9525" b="0"/>
            <wp:docPr id="12" name="Рисунок 12" descr="https://static.tildacdn.com/tild6332-3162-4562-a232-346565346335/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6332-3162-4562-a232-346565346335/_____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Пластиковые капсулы от кофе</w:t>
      </w:r>
    </w:p>
    <w:p w:rsidR="00BB5472" w:rsidRPr="00BB5472" w:rsidRDefault="00BB5472" w:rsidP="00BB547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Сегодня это самый сложный пункт. На данный момент альтернативы капсулам от кофе нет. Есть лишь </w:t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 xml:space="preserve">альтернатива капсульной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кофемашине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– рожковые или автоматические приборы. Но учёные ищут ответ, как найти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экологичное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решение.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67825" cy="4362450"/>
            <wp:effectExtent l="19050" t="0" r="9525" b="0"/>
            <wp:docPr id="13" name="Рисунок 13" descr="https://static.tildacdn.com/tild6636-6163-4933-a137-326166353065/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6636-6163-4933-a137-326166353065/___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72" w:rsidRPr="00BB5472" w:rsidRDefault="00BB5472" w:rsidP="00BB5472">
      <w:pPr>
        <w:shd w:val="clear" w:color="auto" w:fill="FFFFFF"/>
        <w:outlineLvl w:val="3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BB5472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Ну и что в итоге?</w:t>
      </w:r>
    </w:p>
    <w:p w:rsidR="007D67D8" w:rsidRDefault="00BB5472" w:rsidP="00BB5472"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А в итоге вот что. Суть поиска альтернативы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неперерабатываемым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товарам и упаковке сводится к двум нюансам: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1.  Если что-то одноразовое можно заменить многоразовым – заменяйте, это лучшее решение.</w:t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2.  Если заменить проблематично, ищите аналоговые товары в более </w:t>
      </w:r>
      <w:proofErr w:type="spellStart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экологичной</w:t>
      </w:r>
      <w:proofErr w:type="spellEnd"/>
      <w:r w:rsidRPr="00BB5472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упаковке. Для этого смотрите маркировку товара. Скорее всего, вы даже не заметите разницу между аэрозолем в металлическом баллончике и в баллончике из композитного материала. Между тем, для окружающей среды разница этих баллончиков – колоссальная.</w:t>
      </w:r>
    </w:p>
    <w:sectPr w:rsidR="007D67D8" w:rsidSect="00BB54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2D18"/>
    <w:multiLevelType w:val="multilevel"/>
    <w:tmpl w:val="6122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82E0E"/>
    <w:multiLevelType w:val="multilevel"/>
    <w:tmpl w:val="F192F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61DD8"/>
    <w:multiLevelType w:val="multilevel"/>
    <w:tmpl w:val="47D2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30498"/>
    <w:multiLevelType w:val="multilevel"/>
    <w:tmpl w:val="F90E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B5FCB"/>
    <w:multiLevelType w:val="multilevel"/>
    <w:tmpl w:val="6EF4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1008EF"/>
    <w:multiLevelType w:val="multilevel"/>
    <w:tmpl w:val="CFE0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022D60"/>
    <w:multiLevelType w:val="multilevel"/>
    <w:tmpl w:val="E42C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B721D8"/>
    <w:multiLevelType w:val="multilevel"/>
    <w:tmpl w:val="2188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F2036E"/>
    <w:multiLevelType w:val="multilevel"/>
    <w:tmpl w:val="A19C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5472"/>
    <w:rsid w:val="000F1218"/>
    <w:rsid w:val="007D67D8"/>
    <w:rsid w:val="00966C48"/>
    <w:rsid w:val="00BB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D8"/>
  </w:style>
  <w:style w:type="paragraph" w:styleId="4">
    <w:name w:val="heading 4"/>
    <w:basedOn w:val="a"/>
    <w:link w:val="40"/>
    <w:uiPriority w:val="9"/>
    <w:qFormat/>
    <w:rsid w:val="00BB5472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B54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B5472"/>
    <w:rPr>
      <w:b/>
      <w:bCs/>
    </w:rPr>
  </w:style>
  <w:style w:type="character" w:styleId="a4">
    <w:name w:val="Hyperlink"/>
    <w:basedOn w:val="a0"/>
    <w:uiPriority w:val="99"/>
    <w:semiHidden/>
    <w:unhideWhenUsed/>
    <w:rsid w:val="00BB54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54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reen.reo.ru/howto/tpost/29ki6cxv21-kak-v-rossii-zapretyat-vatnie-palochki-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reen.reo.ru/articles/tpost/84x1lan591-vechnaya-zhizn-kak-pomoch-butilke-stat-s" TargetMode="External"/><Relationship Id="rId5" Type="http://schemas.openxmlformats.org/officeDocument/2006/relationships/hyperlink" Target="https://green.reo.ru/howto/tpost/2lrd5htnz1-5-prostih-sovetov-kak-provesti-vihodnie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1455</Words>
  <Characters>8299</Characters>
  <Application>Microsoft Office Word</Application>
  <DocSecurity>0</DocSecurity>
  <Lines>69</Lines>
  <Paragraphs>19</Paragraphs>
  <ScaleCrop>false</ScaleCrop>
  <Company/>
  <LinksUpToDate>false</LinksUpToDate>
  <CharactersWithSpaces>9735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elTigre</dc:creator>
  <cp:lastModifiedBy>elTigre</cp:lastModifiedBy>
  <cp:revision>1</cp:revision>
  <dcterms:created xsi:type="dcterms:W3CDTF">2021-10-19T14:41:00Z</dcterms:created>
  <dcterms:modified xsi:type="dcterms:W3CDTF">2021-10-19T14:47:00Z</dcterms:modified>
</cp:coreProperties>
</file>